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2E" w:rsidRDefault="00975F2E">
      <w:pPr>
        <w:pStyle w:val="ConsPlusTitlePage"/>
      </w:pPr>
      <w:r>
        <w:t xml:space="preserve">Документ предоставлен </w:t>
      </w:r>
      <w:hyperlink r:id="rId5" w:history="1">
        <w:r>
          <w:rPr>
            <w:color w:val="0000FF"/>
          </w:rPr>
          <w:t>КонсультантПлюс</w:t>
        </w:r>
      </w:hyperlink>
      <w:r>
        <w:br/>
      </w:r>
    </w:p>
    <w:p w:rsidR="00975F2E" w:rsidRDefault="00975F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5F2E">
        <w:tc>
          <w:tcPr>
            <w:tcW w:w="4677" w:type="dxa"/>
            <w:tcBorders>
              <w:top w:val="nil"/>
              <w:left w:val="nil"/>
              <w:bottom w:val="nil"/>
              <w:right w:val="nil"/>
            </w:tcBorders>
          </w:tcPr>
          <w:p w:rsidR="00975F2E" w:rsidRDefault="00975F2E">
            <w:pPr>
              <w:pStyle w:val="ConsPlusNormal"/>
            </w:pPr>
            <w:r>
              <w:t>24 февраля 2021 года</w:t>
            </w:r>
          </w:p>
        </w:tc>
        <w:tc>
          <w:tcPr>
            <w:tcW w:w="4677" w:type="dxa"/>
            <w:tcBorders>
              <w:top w:val="nil"/>
              <w:left w:val="nil"/>
              <w:bottom w:val="nil"/>
              <w:right w:val="nil"/>
            </w:tcBorders>
          </w:tcPr>
          <w:p w:rsidR="00975F2E" w:rsidRDefault="00975F2E">
            <w:pPr>
              <w:pStyle w:val="ConsPlusNormal"/>
              <w:jc w:val="right"/>
            </w:pPr>
            <w:r>
              <w:t>N 20-ФЗ</w:t>
            </w:r>
          </w:p>
        </w:tc>
      </w:tr>
    </w:tbl>
    <w:p w:rsidR="00975F2E" w:rsidRDefault="00975F2E">
      <w:pPr>
        <w:pStyle w:val="ConsPlusNormal"/>
        <w:pBdr>
          <w:top w:val="single" w:sz="6" w:space="0" w:color="auto"/>
        </w:pBdr>
        <w:spacing w:before="100" w:after="100"/>
        <w:jc w:val="both"/>
        <w:rPr>
          <w:sz w:val="2"/>
          <w:szCs w:val="2"/>
        </w:rPr>
      </w:pPr>
    </w:p>
    <w:p w:rsidR="00975F2E" w:rsidRDefault="00975F2E">
      <w:pPr>
        <w:pStyle w:val="ConsPlusNormal"/>
        <w:jc w:val="both"/>
      </w:pPr>
    </w:p>
    <w:p w:rsidR="00975F2E" w:rsidRDefault="00975F2E">
      <w:pPr>
        <w:pStyle w:val="ConsPlusTitle"/>
        <w:jc w:val="center"/>
      </w:pPr>
      <w:r>
        <w:t>РОССИЙСКАЯ ФЕДЕРАЦИЯ</w:t>
      </w:r>
    </w:p>
    <w:p w:rsidR="00975F2E" w:rsidRDefault="00975F2E">
      <w:pPr>
        <w:pStyle w:val="ConsPlusTitle"/>
        <w:jc w:val="center"/>
      </w:pPr>
    </w:p>
    <w:p w:rsidR="00975F2E" w:rsidRDefault="00975F2E">
      <w:pPr>
        <w:pStyle w:val="ConsPlusTitle"/>
        <w:jc w:val="center"/>
      </w:pPr>
      <w:r>
        <w:t>ФЕДЕРАЛЬНЫЙ ЗАКОН</w:t>
      </w:r>
    </w:p>
    <w:p w:rsidR="00975F2E" w:rsidRDefault="00975F2E">
      <w:pPr>
        <w:pStyle w:val="ConsPlusTitle"/>
        <w:ind w:firstLine="540"/>
        <w:jc w:val="both"/>
      </w:pPr>
    </w:p>
    <w:p w:rsidR="00975F2E" w:rsidRDefault="00975F2E">
      <w:pPr>
        <w:pStyle w:val="ConsPlusTitle"/>
        <w:jc w:val="center"/>
      </w:pPr>
      <w:r>
        <w:t>О ВНЕСЕНИИ ИЗМЕНЕНИЙ</w:t>
      </w:r>
    </w:p>
    <w:p w:rsidR="00975F2E" w:rsidRDefault="00975F2E">
      <w:pPr>
        <w:pStyle w:val="ConsPlusTitle"/>
        <w:jc w:val="center"/>
      </w:pPr>
      <w:r>
        <w:t>В ОТДЕЛЬНЫЕ ЗАКОНОДАТЕЛЬНЫЕ АКТЫ РОССИЙСКОЙ ФЕДЕРАЦИИ</w:t>
      </w:r>
    </w:p>
    <w:p w:rsidR="00975F2E" w:rsidRDefault="00975F2E">
      <w:pPr>
        <w:pStyle w:val="ConsPlusTitle"/>
        <w:jc w:val="center"/>
      </w:pPr>
      <w:r>
        <w:t>В СВЯЗИ С ПРИНЯТИЕМ ФЕДЕРАЛЬНОГО ЗАКОНА "О ВНЕСЕНИИ</w:t>
      </w:r>
    </w:p>
    <w:p w:rsidR="00975F2E" w:rsidRDefault="00975F2E">
      <w:pPr>
        <w:pStyle w:val="ConsPlusTitle"/>
        <w:jc w:val="center"/>
      </w:pPr>
      <w:r>
        <w:t>ИЗМЕНЕНИЙ В БЮДЖЕТНЫЙ КОДЕКС РОССИЙСКОЙ ФЕДЕРАЦИИ В ЧАСТИ</w:t>
      </w:r>
    </w:p>
    <w:p w:rsidR="00975F2E" w:rsidRDefault="00975F2E">
      <w:pPr>
        <w:pStyle w:val="ConsPlusTitle"/>
        <w:jc w:val="center"/>
      </w:pPr>
      <w:r>
        <w:t>КАЗНАЧЕЙСКОГО ОБСЛУЖИВАНИЯ И СИСТЕМЫ КАЗНАЧЕЙСКИХ ПЛАТЕЖЕЙ"</w:t>
      </w:r>
    </w:p>
    <w:p w:rsidR="00975F2E" w:rsidRDefault="00975F2E">
      <w:pPr>
        <w:pStyle w:val="ConsPlusNormal"/>
        <w:jc w:val="both"/>
      </w:pPr>
    </w:p>
    <w:p w:rsidR="00975F2E" w:rsidRDefault="00975F2E">
      <w:pPr>
        <w:pStyle w:val="ConsPlusNormal"/>
        <w:jc w:val="right"/>
      </w:pPr>
      <w:proofErr w:type="gramStart"/>
      <w:r>
        <w:t>Принят</w:t>
      </w:r>
      <w:proofErr w:type="gramEnd"/>
    </w:p>
    <w:p w:rsidR="00975F2E" w:rsidRDefault="00975F2E">
      <w:pPr>
        <w:pStyle w:val="ConsPlusNormal"/>
        <w:jc w:val="right"/>
      </w:pPr>
      <w:r>
        <w:t>Государственной Думой</w:t>
      </w:r>
    </w:p>
    <w:p w:rsidR="00975F2E" w:rsidRDefault="00975F2E">
      <w:pPr>
        <w:pStyle w:val="ConsPlusNormal"/>
        <w:jc w:val="right"/>
      </w:pPr>
      <w:r>
        <w:t>10 февраля 2021 года</w:t>
      </w:r>
    </w:p>
    <w:p w:rsidR="00975F2E" w:rsidRDefault="00975F2E">
      <w:pPr>
        <w:pStyle w:val="ConsPlusNormal"/>
        <w:jc w:val="both"/>
      </w:pPr>
    </w:p>
    <w:p w:rsidR="00975F2E" w:rsidRDefault="00975F2E">
      <w:pPr>
        <w:pStyle w:val="ConsPlusNormal"/>
        <w:jc w:val="right"/>
      </w:pPr>
      <w:r>
        <w:t>Одобрен</w:t>
      </w:r>
    </w:p>
    <w:p w:rsidR="00975F2E" w:rsidRDefault="00975F2E">
      <w:pPr>
        <w:pStyle w:val="ConsPlusNormal"/>
        <w:jc w:val="right"/>
      </w:pPr>
      <w:r>
        <w:t>Советом Федерации</w:t>
      </w:r>
    </w:p>
    <w:p w:rsidR="00975F2E" w:rsidRDefault="00975F2E">
      <w:pPr>
        <w:pStyle w:val="ConsPlusNormal"/>
        <w:jc w:val="right"/>
      </w:pPr>
      <w:r>
        <w:t>17 февраля 2021 года</w:t>
      </w:r>
    </w:p>
    <w:p w:rsidR="00975F2E" w:rsidRDefault="00975F2E">
      <w:pPr>
        <w:pStyle w:val="ConsPlusNormal"/>
        <w:jc w:val="both"/>
      </w:pPr>
    </w:p>
    <w:p w:rsidR="00975F2E" w:rsidRDefault="00975F2E">
      <w:pPr>
        <w:pStyle w:val="ConsPlusTitle"/>
        <w:ind w:firstLine="540"/>
        <w:jc w:val="both"/>
        <w:outlineLvl w:val="0"/>
      </w:pPr>
      <w:r>
        <w:t>Статья 1</w:t>
      </w:r>
    </w:p>
    <w:p w:rsidR="00975F2E" w:rsidRDefault="00975F2E">
      <w:pPr>
        <w:pStyle w:val="ConsPlusNormal"/>
        <w:jc w:val="both"/>
      </w:pPr>
    </w:p>
    <w:p w:rsidR="00975F2E" w:rsidRDefault="00975F2E">
      <w:pPr>
        <w:pStyle w:val="ConsPlusNormal"/>
        <w:ind w:firstLine="540"/>
        <w:jc w:val="both"/>
      </w:pPr>
      <w:proofErr w:type="gramStart"/>
      <w:r>
        <w:t xml:space="preserve">В </w:t>
      </w:r>
      <w:hyperlink r:id="rId6" w:history="1">
        <w:r>
          <w:rPr>
            <w:color w:val="0000FF"/>
          </w:rPr>
          <w:t>пункте 3 статьи 5.1</w:t>
        </w:r>
      </w:hyperlink>
      <w:r>
        <w:t xml:space="preserve"> Закона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2004, N 35, ст. 3607; 2011, N 48, ст. 6734) слово "Кассовое" заменить словом "Казначейское".</w:t>
      </w:r>
      <w:proofErr w:type="gramEnd"/>
    </w:p>
    <w:p w:rsidR="00975F2E" w:rsidRDefault="00975F2E">
      <w:pPr>
        <w:pStyle w:val="ConsPlusNormal"/>
        <w:jc w:val="both"/>
      </w:pPr>
    </w:p>
    <w:p w:rsidR="00975F2E" w:rsidRDefault="00975F2E">
      <w:pPr>
        <w:pStyle w:val="ConsPlusTitle"/>
        <w:ind w:firstLine="540"/>
        <w:jc w:val="both"/>
        <w:outlineLvl w:val="0"/>
      </w:pPr>
      <w:r>
        <w:t>Статья 2</w:t>
      </w:r>
    </w:p>
    <w:p w:rsidR="00975F2E" w:rsidRDefault="00975F2E">
      <w:pPr>
        <w:pStyle w:val="ConsPlusNormal"/>
        <w:jc w:val="both"/>
      </w:pPr>
    </w:p>
    <w:p w:rsidR="00975F2E" w:rsidRDefault="00975F2E">
      <w:pPr>
        <w:pStyle w:val="ConsPlusNormal"/>
        <w:ind w:firstLine="540"/>
        <w:jc w:val="both"/>
      </w:pPr>
      <w:r>
        <w:t xml:space="preserve">Внести в Федеральный </w:t>
      </w:r>
      <w:hyperlink r:id="rId7"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52, ст. 5037; 2004, N 49, ст. 4851; </w:t>
      </w:r>
      <w:proofErr w:type="gramStart"/>
      <w:r>
        <w:t>2007, N 1, ст. 22; N 30, ст. 3806; 2009, N 48, ст. 5745; 2010, N 49, ст. 6409; 2011, N 45, ст. 6330; N 49, ст. 7061; 2013, N 51, ст. 6678; N 52, ст. 6986; 2014, N 19, ст. 2321; N 30, ст. 4217; 2016, N 1, ст. 14;</w:t>
      </w:r>
      <w:proofErr w:type="gramEnd"/>
      <w:r>
        <w:t xml:space="preserve"> </w:t>
      </w:r>
      <w:proofErr w:type="gramStart"/>
      <w:r>
        <w:t>N 27, ст. 4183; 2017, N 1, ст. 34; N 31, ст. 4821; 2019, N 52, ст. 7804; 2020, N 14, ст. 2032) следующие изменения:</w:t>
      </w:r>
      <w:proofErr w:type="gramEnd"/>
    </w:p>
    <w:p w:rsidR="00975F2E" w:rsidRDefault="00975F2E">
      <w:pPr>
        <w:pStyle w:val="ConsPlusNormal"/>
        <w:spacing w:before="220"/>
        <w:ind w:firstLine="540"/>
        <w:jc w:val="both"/>
      </w:pPr>
      <w:r>
        <w:t xml:space="preserve">1) в </w:t>
      </w:r>
      <w:hyperlink r:id="rId8" w:history="1">
        <w:r>
          <w:rPr>
            <w:color w:val="0000FF"/>
          </w:rPr>
          <w:t>подпункте 15 пункта 2 статьи 18</w:t>
        </w:r>
      </w:hyperlink>
      <w:r>
        <w:t xml:space="preserve"> слова "соответствующих счетов Федерального казначейства" заменить словами "соответствующего казначейского счета";</w:t>
      </w:r>
    </w:p>
    <w:p w:rsidR="00975F2E" w:rsidRDefault="00975F2E">
      <w:pPr>
        <w:pStyle w:val="ConsPlusNormal"/>
        <w:spacing w:before="220"/>
        <w:ind w:firstLine="540"/>
        <w:jc w:val="both"/>
      </w:pPr>
      <w:r>
        <w:t xml:space="preserve">2) в </w:t>
      </w:r>
      <w:hyperlink r:id="rId9" w:history="1">
        <w:r>
          <w:rPr>
            <w:color w:val="0000FF"/>
          </w:rPr>
          <w:t>пункте 1.1 статьи 22</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3) в </w:t>
      </w:r>
      <w:hyperlink r:id="rId10" w:history="1">
        <w:r>
          <w:rPr>
            <w:color w:val="0000FF"/>
          </w:rPr>
          <w:t>пункте 1 статьи 22.2</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4) в </w:t>
      </w:r>
      <w:hyperlink r:id="rId11" w:history="1">
        <w:r>
          <w:rPr>
            <w:color w:val="0000FF"/>
          </w:rPr>
          <w:t>статье 25</w:t>
        </w:r>
      </w:hyperlink>
      <w:r>
        <w:t>:</w:t>
      </w:r>
    </w:p>
    <w:p w:rsidR="00975F2E" w:rsidRDefault="00975F2E">
      <w:pPr>
        <w:pStyle w:val="ConsPlusNormal"/>
        <w:spacing w:before="220"/>
        <w:ind w:firstLine="540"/>
        <w:jc w:val="both"/>
      </w:pPr>
      <w:r>
        <w:t xml:space="preserve">а) в </w:t>
      </w:r>
      <w:hyperlink r:id="rId12" w:history="1">
        <w:r>
          <w:rPr>
            <w:color w:val="0000FF"/>
          </w:rPr>
          <w:t>пункте 1</w:t>
        </w:r>
      </w:hyperlink>
      <w:r>
        <w:t xml:space="preserve"> слова "на счета, открытые территориальным органам Федерального казначейства в подразделениях Центрального банка Российской Федерации для учета операций </w:t>
      </w:r>
      <w:r>
        <w:lastRenderedPageBreak/>
        <w:t>со средствами бюджета страховщика" заменить словами "на единый счет бюджета Фонда социального страхования Российской Федерации, открытый в Федеральном казначействе";</w:t>
      </w:r>
    </w:p>
    <w:p w:rsidR="00975F2E" w:rsidRDefault="00975F2E">
      <w:pPr>
        <w:pStyle w:val="ConsPlusNormal"/>
        <w:spacing w:before="220"/>
        <w:ind w:firstLine="540"/>
        <w:jc w:val="both"/>
      </w:pPr>
      <w:r>
        <w:t xml:space="preserve">б) в </w:t>
      </w:r>
      <w:hyperlink r:id="rId13" w:history="1">
        <w:r>
          <w:rPr>
            <w:color w:val="0000FF"/>
          </w:rPr>
          <w:t>пункте 2</w:t>
        </w:r>
      </w:hyperlink>
      <w:r>
        <w:t xml:space="preserve"> первое предложение исключить;</w:t>
      </w:r>
    </w:p>
    <w:p w:rsidR="00975F2E" w:rsidRDefault="00975F2E">
      <w:pPr>
        <w:pStyle w:val="ConsPlusNormal"/>
        <w:spacing w:before="220"/>
        <w:ind w:firstLine="540"/>
        <w:jc w:val="both"/>
      </w:pPr>
      <w:r>
        <w:t xml:space="preserve">5) в </w:t>
      </w:r>
      <w:hyperlink r:id="rId14" w:history="1">
        <w:r>
          <w:rPr>
            <w:color w:val="0000FF"/>
          </w:rPr>
          <w:t>статье 26.1</w:t>
        </w:r>
      </w:hyperlink>
      <w:r>
        <w:t>:</w:t>
      </w:r>
    </w:p>
    <w:p w:rsidR="00975F2E" w:rsidRDefault="00975F2E">
      <w:pPr>
        <w:pStyle w:val="ConsPlusNormal"/>
        <w:spacing w:before="220"/>
        <w:ind w:firstLine="540"/>
        <w:jc w:val="both"/>
      </w:pPr>
      <w:r>
        <w:t xml:space="preserve">а) в </w:t>
      </w:r>
      <w:hyperlink r:id="rId15" w:history="1">
        <w:r>
          <w:rPr>
            <w:color w:val="0000FF"/>
          </w:rPr>
          <w:t>пункте 4</w:t>
        </w:r>
      </w:hyperlink>
      <w:r>
        <w:t>:</w:t>
      </w:r>
    </w:p>
    <w:p w:rsidR="00975F2E" w:rsidRDefault="00975F2E">
      <w:pPr>
        <w:pStyle w:val="ConsPlusNormal"/>
        <w:spacing w:before="220"/>
        <w:ind w:firstLine="540"/>
        <w:jc w:val="both"/>
      </w:pPr>
      <w:r>
        <w:t xml:space="preserve">в </w:t>
      </w:r>
      <w:hyperlink r:id="rId16" w:history="1">
        <w:r>
          <w:rPr>
            <w:color w:val="0000FF"/>
          </w:rPr>
          <w:t>подпункте 1</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в </w:t>
      </w:r>
      <w:hyperlink r:id="rId17" w:history="1">
        <w:r>
          <w:rPr>
            <w:color w:val="0000FF"/>
          </w:rPr>
          <w:t>подпункте 3</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б) в </w:t>
      </w:r>
      <w:hyperlink r:id="rId18" w:history="1">
        <w:r>
          <w:rPr>
            <w:color w:val="0000FF"/>
          </w:rPr>
          <w:t>подпункте 1 пункта 5</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в) в </w:t>
      </w:r>
      <w:hyperlink r:id="rId19" w:history="1">
        <w:r>
          <w:rPr>
            <w:color w:val="0000FF"/>
          </w:rPr>
          <w:t>пункте 6</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г) в </w:t>
      </w:r>
      <w:hyperlink r:id="rId20" w:history="1">
        <w:r>
          <w:rPr>
            <w:color w:val="0000FF"/>
          </w:rPr>
          <w:t>подпункте 4 пункта 7</w:t>
        </w:r>
      </w:hyperlink>
      <w:r>
        <w:t xml:space="preserve"> слова "счета Федерального казначейства" заменить словами "казначейского счета";</w:t>
      </w:r>
    </w:p>
    <w:p w:rsidR="00975F2E" w:rsidRDefault="00975F2E">
      <w:pPr>
        <w:pStyle w:val="ConsPlusNormal"/>
        <w:spacing w:before="220"/>
        <w:ind w:firstLine="540"/>
        <w:jc w:val="both"/>
      </w:pPr>
      <w:r>
        <w:t xml:space="preserve">д) в </w:t>
      </w:r>
      <w:hyperlink r:id="rId21" w:history="1">
        <w:r>
          <w:rPr>
            <w:color w:val="0000FF"/>
          </w:rPr>
          <w:t>пункте 9</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е) в </w:t>
      </w:r>
      <w:hyperlink r:id="rId22" w:history="1">
        <w:r>
          <w:rPr>
            <w:color w:val="0000FF"/>
          </w:rPr>
          <w:t>пункте 11</w:t>
        </w:r>
      </w:hyperlink>
      <w:r>
        <w:t xml:space="preserve"> слова "счет Федерального казначейства" заменить словами "казначейский счет";</w:t>
      </w:r>
    </w:p>
    <w:p w:rsidR="00975F2E" w:rsidRDefault="00975F2E">
      <w:pPr>
        <w:pStyle w:val="ConsPlusNormal"/>
        <w:spacing w:before="220"/>
        <w:ind w:firstLine="540"/>
        <w:jc w:val="both"/>
      </w:pPr>
      <w:r>
        <w:t xml:space="preserve">ж) в </w:t>
      </w:r>
      <w:hyperlink r:id="rId23" w:history="1">
        <w:r>
          <w:rPr>
            <w:color w:val="0000FF"/>
          </w:rPr>
          <w:t>пункте 12</w:t>
        </w:r>
      </w:hyperlink>
      <w:r>
        <w:t xml:space="preserve"> слова "счет Федерального казначейства" заменить словами "казначейский счет".</w:t>
      </w:r>
    </w:p>
    <w:p w:rsidR="00975F2E" w:rsidRDefault="00975F2E">
      <w:pPr>
        <w:pStyle w:val="ConsPlusNormal"/>
        <w:jc w:val="both"/>
      </w:pPr>
    </w:p>
    <w:p w:rsidR="00975F2E" w:rsidRDefault="00975F2E">
      <w:pPr>
        <w:pStyle w:val="ConsPlusTitle"/>
        <w:ind w:firstLine="540"/>
        <w:jc w:val="both"/>
        <w:outlineLvl w:val="0"/>
      </w:pPr>
      <w:r>
        <w:t>Статья 3</w:t>
      </w:r>
    </w:p>
    <w:p w:rsidR="00975F2E" w:rsidRDefault="00975F2E">
      <w:pPr>
        <w:pStyle w:val="ConsPlusNormal"/>
        <w:jc w:val="both"/>
      </w:pPr>
    </w:p>
    <w:p w:rsidR="00975F2E" w:rsidRDefault="00975F2E">
      <w:pPr>
        <w:pStyle w:val="ConsPlusNormal"/>
        <w:ind w:firstLine="540"/>
        <w:jc w:val="both"/>
      </w:pPr>
      <w:r>
        <w:t xml:space="preserve">В </w:t>
      </w:r>
      <w:hyperlink r:id="rId24" w:history="1">
        <w:r>
          <w:rPr>
            <w:color w:val="0000FF"/>
          </w:rPr>
          <w:t>части четвертой статьи 3</w:t>
        </w:r>
      </w:hyperlink>
      <w:r>
        <w:t xml:space="preserve"> Федерального закона от 10 февраля 1999 года N 30-ФЗ "О финансировании судов Российской Федерации" (Собрание законодательства Российской Федерации, 1999, N 7, ст. 877; </w:t>
      </w:r>
      <w:proofErr w:type="gramStart"/>
      <w:r>
        <w:t>2014, N 11, ст. 1094) слова "со счета Главного управления федерального казначейства Министерства финансов Российской Федерации осуществляется в безакцептном (бесспорном) порядке инкассовыми поручениями" заменить словами "с единого счета федерального бюджета осуществляется в безакцептном (бесспорном) порядке распоряжениями о совершении казначейских платежей".</w:t>
      </w:r>
      <w:proofErr w:type="gramEnd"/>
    </w:p>
    <w:p w:rsidR="00975F2E" w:rsidRDefault="00975F2E">
      <w:pPr>
        <w:pStyle w:val="ConsPlusNormal"/>
        <w:jc w:val="both"/>
      </w:pPr>
    </w:p>
    <w:p w:rsidR="00975F2E" w:rsidRDefault="00975F2E">
      <w:pPr>
        <w:pStyle w:val="ConsPlusTitle"/>
        <w:ind w:firstLine="540"/>
        <w:jc w:val="both"/>
        <w:outlineLvl w:val="0"/>
      </w:pPr>
      <w:r>
        <w:t>Статья 4</w:t>
      </w:r>
    </w:p>
    <w:p w:rsidR="00975F2E" w:rsidRDefault="00975F2E">
      <w:pPr>
        <w:pStyle w:val="ConsPlusNormal"/>
        <w:jc w:val="both"/>
      </w:pPr>
    </w:p>
    <w:p w:rsidR="00975F2E" w:rsidRDefault="00975F2E">
      <w:pPr>
        <w:pStyle w:val="ConsPlusNormal"/>
        <w:ind w:firstLine="540"/>
        <w:jc w:val="both"/>
      </w:pPr>
      <w:hyperlink r:id="rId25" w:history="1">
        <w:r>
          <w:rPr>
            <w:color w:val="0000FF"/>
          </w:rPr>
          <w:t>Пункт 1 статьи 23</w:t>
        </w:r>
      </w:hyperlink>
      <w:r>
        <w:t xml:space="preserve">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2008, N 29, ст. 3417; 2013, N 52, ст. 6986; 2014, N 30, ст. 4217) изложить в следующей редакции:</w:t>
      </w:r>
    </w:p>
    <w:p w:rsidR="00975F2E" w:rsidRDefault="00975F2E">
      <w:pPr>
        <w:pStyle w:val="ConsPlusNormal"/>
        <w:spacing w:before="220"/>
        <w:ind w:firstLine="540"/>
        <w:jc w:val="both"/>
      </w:pPr>
      <w: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roofErr w:type="gramStart"/>
      <w:r>
        <w:t>.".</w:t>
      </w:r>
      <w:proofErr w:type="gramEnd"/>
    </w:p>
    <w:p w:rsidR="00975F2E" w:rsidRDefault="00975F2E">
      <w:pPr>
        <w:pStyle w:val="ConsPlusNormal"/>
        <w:jc w:val="both"/>
      </w:pPr>
    </w:p>
    <w:p w:rsidR="00975F2E" w:rsidRDefault="00975F2E">
      <w:pPr>
        <w:pStyle w:val="ConsPlusTitle"/>
        <w:ind w:firstLine="540"/>
        <w:jc w:val="both"/>
        <w:outlineLvl w:val="0"/>
      </w:pPr>
      <w:r>
        <w:t>Статья 5</w:t>
      </w:r>
    </w:p>
    <w:p w:rsidR="00975F2E" w:rsidRDefault="00975F2E">
      <w:pPr>
        <w:pStyle w:val="ConsPlusNormal"/>
        <w:jc w:val="both"/>
      </w:pPr>
    </w:p>
    <w:p w:rsidR="00975F2E" w:rsidRDefault="00975F2E">
      <w:pPr>
        <w:pStyle w:val="ConsPlusNormal"/>
        <w:ind w:firstLine="540"/>
        <w:jc w:val="both"/>
      </w:pPr>
      <w:proofErr w:type="gramStart"/>
      <w:r>
        <w:lastRenderedPageBreak/>
        <w:t xml:space="preserve">В </w:t>
      </w:r>
      <w:hyperlink r:id="rId26" w:history="1">
        <w:r>
          <w:rPr>
            <w:color w:val="0000FF"/>
          </w:rPr>
          <w:t>пункте 2 статьи 26.22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2008, N 30, ст. 3616; 2019, N 31, ст. 4472) слово "Кассовое" заменить словом "Казначейское".</w:t>
      </w:r>
      <w:proofErr w:type="gramEnd"/>
    </w:p>
    <w:p w:rsidR="00975F2E" w:rsidRDefault="00975F2E">
      <w:pPr>
        <w:pStyle w:val="ConsPlusNormal"/>
        <w:jc w:val="both"/>
      </w:pPr>
    </w:p>
    <w:p w:rsidR="00975F2E" w:rsidRDefault="00975F2E">
      <w:pPr>
        <w:pStyle w:val="ConsPlusTitle"/>
        <w:ind w:firstLine="540"/>
        <w:jc w:val="both"/>
        <w:outlineLvl w:val="0"/>
      </w:pPr>
      <w:r>
        <w:t>Статья 6</w:t>
      </w:r>
    </w:p>
    <w:p w:rsidR="00975F2E" w:rsidRDefault="00975F2E">
      <w:pPr>
        <w:pStyle w:val="ConsPlusNormal"/>
        <w:jc w:val="both"/>
      </w:pPr>
    </w:p>
    <w:p w:rsidR="00975F2E" w:rsidRDefault="00975F2E">
      <w:pPr>
        <w:pStyle w:val="ConsPlusNormal"/>
        <w:ind w:firstLine="540"/>
        <w:jc w:val="both"/>
      </w:pPr>
      <w:proofErr w:type="gramStart"/>
      <w:r>
        <w:t xml:space="preserve">Внести в Федеральный </w:t>
      </w:r>
      <w:hyperlink r:id="rId27"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2006, N 6, ст. 636; 2008, N 18, ст. 1942; N 29, ст. 3417; 2009, N 30, ст. 3739;</w:t>
      </w:r>
      <w:proofErr w:type="gramEnd"/>
      <w:r>
        <w:t xml:space="preserve"> </w:t>
      </w:r>
      <w:proofErr w:type="gramStart"/>
      <w:r>
        <w:t>N 52, ст. 6417, 6454; 2011, N 49, ст. 7037; 2012, N 50, ст. 6966; 2013, N 49, ст. 6352; N 52, ст. 6986; 2014, N 30, ст. 4217; 2016, N 27, ст. 4183; 2018, N 49, ст. 7497, 7513; 2021, N 1, ст. 41) следующие изменения:</w:t>
      </w:r>
      <w:proofErr w:type="gramEnd"/>
    </w:p>
    <w:p w:rsidR="00975F2E" w:rsidRDefault="00975F2E">
      <w:pPr>
        <w:pStyle w:val="ConsPlusNormal"/>
        <w:spacing w:before="220"/>
        <w:ind w:firstLine="540"/>
        <w:jc w:val="both"/>
      </w:pPr>
      <w:r>
        <w:t xml:space="preserve">1) </w:t>
      </w:r>
      <w:hyperlink r:id="rId28" w:history="1">
        <w:r>
          <w:rPr>
            <w:color w:val="0000FF"/>
          </w:rPr>
          <w:t>пункт 4 статьи 16</w:t>
        </w:r>
      </w:hyperlink>
      <w:r>
        <w:t xml:space="preserve"> изложить в следующей редакции:</w:t>
      </w:r>
    </w:p>
    <w:p w:rsidR="00975F2E" w:rsidRDefault="00975F2E">
      <w:pPr>
        <w:pStyle w:val="ConsPlusNormal"/>
        <w:spacing w:before="220"/>
        <w:ind w:firstLine="540"/>
        <w:jc w:val="both"/>
      </w:pPr>
      <w:r>
        <w:t>"4. Денежные средства обязательного пенсионного страхования зачисляются на казначейский счет, открытый Пенсионному фонду Российской Федерации в Федеральном казначействе</w:t>
      </w:r>
      <w:proofErr w:type="gramStart"/>
      <w:r>
        <w:t>.";</w:t>
      </w:r>
    </w:p>
    <w:p w:rsidR="00975F2E" w:rsidRDefault="00975F2E">
      <w:pPr>
        <w:pStyle w:val="ConsPlusNormal"/>
        <w:spacing w:before="220"/>
        <w:ind w:firstLine="540"/>
        <w:jc w:val="both"/>
      </w:pPr>
      <w:proofErr w:type="gramEnd"/>
      <w:r>
        <w:t xml:space="preserve">2) </w:t>
      </w:r>
      <w:hyperlink r:id="rId29" w:history="1">
        <w:r>
          <w:rPr>
            <w:color w:val="0000FF"/>
          </w:rPr>
          <w:t>пункт 2 статьи 20.1</w:t>
        </w:r>
      </w:hyperlink>
      <w:r>
        <w:t xml:space="preserve"> изложить в следующей редакции:</w:t>
      </w:r>
    </w:p>
    <w:p w:rsidR="00975F2E" w:rsidRDefault="00975F2E">
      <w:pPr>
        <w:pStyle w:val="ConsPlusNormal"/>
        <w:spacing w:before="220"/>
        <w:ind w:firstLine="540"/>
        <w:jc w:val="both"/>
      </w:pPr>
      <w:r>
        <w:t>"2.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Пенсионному фонду Российской Федерации в Федеральном казначействе</w:t>
      </w:r>
      <w:proofErr w:type="gramStart"/>
      <w:r>
        <w:t>.";</w:t>
      </w:r>
    </w:p>
    <w:p w:rsidR="00975F2E" w:rsidRDefault="00975F2E">
      <w:pPr>
        <w:pStyle w:val="ConsPlusNormal"/>
        <w:spacing w:before="220"/>
        <w:ind w:firstLine="540"/>
        <w:jc w:val="both"/>
      </w:pPr>
      <w:proofErr w:type="gramEnd"/>
      <w:r>
        <w:t xml:space="preserve">3) в </w:t>
      </w:r>
      <w:hyperlink r:id="rId30" w:history="1">
        <w:r>
          <w:rPr>
            <w:color w:val="0000FF"/>
          </w:rPr>
          <w:t>статье 22.2</w:t>
        </w:r>
      </w:hyperlink>
      <w:r>
        <w:t xml:space="preserve"> слова "счета Федерального казначейства" заменить словами "казначейские счета";</w:t>
      </w:r>
    </w:p>
    <w:p w:rsidR="00975F2E" w:rsidRDefault="00975F2E">
      <w:pPr>
        <w:pStyle w:val="ConsPlusNormal"/>
        <w:spacing w:before="220"/>
        <w:ind w:firstLine="540"/>
        <w:jc w:val="both"/>
      </w:pPr>
      <w:r>
        <w:t xml:space="preserve">4) в </w:t>
      </w:r>
      <w:hyperlink r:id="rId31" w:history="1">
        <w:r>
          <w:rPr>
            <w:color w:val="0000FF"/>
          </w:rPr>
          <w:t>абзаце первом пункта 5 статьи 29</w:t>
        </w:r>
      </w:hyperlink>
      <w:r>
        <w:t xml:space="preserve"> слова "соответствующие счета Федерального казначейства" заменить словами "казначейские счета, открытые Пенсионному фонду Российской Федерации в Федеральном казначействе</w:t>
      </w:r>
      <w:proofErr w:type="gramStart"/>
      <w:r>
        <w:t>,"</w:t>
      </w:r>
      <w:proofErr w:type="gramEnd"/>
      <w:r>
        <w:t>.</w:t>
      </w:r>
    </w:p>
    <w:p w:rsidR="00975F2E" w:rsidRDefault="00975F2E">
      <w:pPr>
        <w:pStyle w:val="ConsPlusNormal"/>
        <w:jc w:val="both"/>
      </w:pPr>
    </w:p>
    <w:p w:rsidR="00975F2E" w:rsidRDefault="00975F2E">
      <w:pPr>
        <w:pStyle w:val="ConsPlusTitle"/>
        <w:ind w:firstLine="540"/>
        <w:jc w:val="both"/>
        <w:outlineLvl w:val="0"/>
      </w:pPr>
      <w:r>
        <w:t>Статья 7</w:t>
      </w:r>
    </w:p>
    <w:p w:rsidR="00975F2E" w:rsidRDefault="00975F2E">
      <w:pPr>
        <w:pStyle w:val="ConsPlusNormal"/>
        <w:jc w:val="both"/>
      </w:pPr>
    </w:p>
    <w:p w:rsidR="00975F2E" w:rsidRDefault="00975F2E">
      <w:pPr>
        <w:pStyle w:val="ConsPlusNormal"/>
        <w:ind w:firstLine="540"/>
        <w:jc w:val="both"/>
      </w:pPr>
      <w:proofErr w:type="gramStart"/>
      <w:r>
        <w:t xml:space="preserve">Внести в Федеральный </w:t>
      </w:r>
      <w:hyperlink r:id="rId32"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2006, N 25, ст. 2648; 2010, N 45, ст. 5756; 2011, N 27, ст. 3873; N 43, ст. 5973;</w:t>
      </w:r>
      <w:proofErr w:type="gramEnd"/>
      <w:r>
        <w:t xml:space="preserve"> </w:t>
      </w:r>
      <w:proofErr w:type="gramStart"/>
      <w:r>
        <w:t>N 48, ст. 6728; 2013, N 30, ст. 4084; N 52, ст. 6975; 2015, N 27, ст. 4001; 2017, N 14, ст. 1997; 2018, N 32, ст. 5115; 2019, N 29, ст. 3857; 2020, N 14, ст. 2036) следующие изменения:</w:t>
      </w:r>
      <w:proofErr w:type="gramEnd"/>
    </w:p>
    <w:p w:rsidR="00975F2E" w:rsidRDefault="00975F2E">
      <w:pPr>
        <w:pStyle w:val="ConsPlusNormal"/>
        <w:spacing w:before="220"/>
        <w:ind w:firstLine="540"/>
        <w:jc w:val="both"/>
      </w:pPr>
      <w:r>
        <w:t xml:space="preserve">1) </w:t>
      </w:r>
      <w:hyperlink r:id="rId33" w:history="1">
        <w:r>
          <w:rPr>
            <w:color w:val="0000FF"/>
          </w:rPr>
          <w:t>пункт 6 статьи 4</w:t>
        </w:r>
      </w:hyperlink>
      <w:r>
        <w:t xml:space="preserve"> признать утратившим силу;</w:t>
      </w:r>
    </w:p>
    <w:p w:rsidR="00975F2E" w:rsidRDefault="00975F2E">
      <w:pPr>
        <w:pStyle w:val="ConsPlusNormal"/>
        <w:spacing w:before="220"/>
        <w:ind w:firstLine="540"/>
        <w:jc w:val="both"/>
      </w:pPr>
      <w:r>
        <w:t xml:space="preserve">2) </w:t>
      </w:r>
      <w:hyperlink r:id="rId34" w:history="1">
        <w:r>
          <w:rPr>
            <w:color w:val="0000FF"/>
          </w:rPr>
          <w:t>статью 23</w:t>
        </w:r>
      </w:hyperlink>
      <w:r>
        <w:t xml:space="preserve"> дополнить частью пятой следующего содержания:</w:t>
      </w:r>
    </w:p>
    <w:p w:rsidR="00975F2E" w:rsidRDefault="00975F2E">
      <w:pPr>
        <w:pStyle w:val="ConsPlusNormal"/>
        <w:spacing w:before="220"/>
        <w:ind w:firstLine="540"/>
        <w:jc w:val="both"/>
      </w:pPr>
      <w:proofErr w:type="gramStart"/>
      <w:r>
        <w:t xml:space="preserve">"Банк России осуществляет обслуживание единого казначейского счета в валюте Российской Федерации, банковских счетов Федерального казначейства в валюте Российской Федерации, предназначенных для выдачи и внесения наличных денежных средств и осуществления расчетов по отдельным операциям, за исключением случая, указанного в </w:t>
      </w:r>
      <w:hyperlink r:id="rId35" w:history="1">
        <w:r>
          <w:rPr>
            <w:color w:val="0000FF"/>
          </w:rPr>
          <w:t>пункте 4 статьи 156</w:t>
        </w:r>
      </w:hyperlink>
      <w:r>
        <w:t xml:space="preserve"> Бюджетного кодекса Российской Федерации, банковских счетов в иностранной валюте для учета операций с денежными средствами Фонда национального благосостояния</w:t>
      </w:r>
      <w:proofErr w:type="gramEnd"/>
      <w:r>
        <w:t>, а также в случаях, предусмотренных бюджетным законодательством Российской Федерации, иных банковских счетов в валюте Российской Федерации и в иностранной валюте</w:t>
      </w:r>
      <w:proofErr w:type="gramStart"/>
      <w:r>
        <w:t>.".</w:t>
      </w:r>
      <w:proofErr w:type="gramEnd"/>
    </w:p>
    <w:p w:rsidR="00975F2E" w:rsidRDefault="00975F2E">
      <w:pPr>
        <w:pStyle w:val="ConsPlusNormal"/>
        <w:jc w:val="both"/>
      </w:pPr>
    </w:p>
    <w:p w:rsidR="00975F2E" w:rsidRDefault="00975F2E">
      <w:pPr>
        <w:pStyle w:val="ConsPlusTitle"/>
        <w:ind w:firstLine="540"/>
        <w:jc w:val="both"/>
        <w:outlineLvl w:val="0"/>
      </w:pPr>
      <w:r>
        <w:lastRenderedPageBreak/>
        <w:t>Статья 8</w:t>
      </w:r>
    </w:p>
    <w:p w:rsidR="00975F2E" w:rsidRDefault="00975F2E">
      <w:pPr>
        <w:pStyle w:val="ConsPlusNormal"/>
        <w:jc w:val="both"/>
      </w:pPr>
    </w:p>
    <w:p w:rsidR="00975F2E" w:rsidRDefault="00975F2E">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2005, N 1, ст. 9; N 19, ст. 1755; 2008, N 18, ст. 1942; 2009, N 29, ст. 3619; N 52, ст. 6454;</w:t>
      </w:r>
      <w:proofErr w:type="gramEnd"/>
      <w:r>
        <w:t xml:space="preserve"> </w:t>
      </w:r>
      <w:proofErr w:type="gramStart"/>
      <w:r>
        <w:t>2011, N 49, ст. 7037; 2013, N 30, ст. 4084; 2014, N 30, ст. 4219; 2018, N 31, ст. 4858) следующие изменения:</w:t>
      </w:r>
      <w:proofErr w:type="gramEnd"/>
    </w:p>
    <w:p w:rsidR="00975F2E" w:rsidRDefault="00975F2E">
      <w:pPr>
        <w:pStyle w:val="ConsPlusNormal"/>
        <w:spacing w:before="220"/>
        <w:ind w:firstLine="540"/>
        <w:jc w:val="both"/>
      </w:pPr>
      <w:r>
        <w:t xml:space="preserve">1) </w:t>
      </w:r>
      <w:hyperlink r:id="rId37" w:history="1">
        <w:r>
          <w:rPr>
            <w:color w:val="0000FF"/>
          </w:rPr>
          <w:t>пункт 2 статьи 14</w:t>
        </w:r>
      </w:hyperlink>
      <w:r>
        <w:t xml:space="preserve"> изложить в следующей редакции:</w:t>
      </w:r>
    </w:p>
    <w:p w:rsidR="00975F2E" w:rsidRDefault="00975F2E">
      <w:pPr>
        <w:pStyle w:val="ConsPlusNormal"/>
        <w:spacing w:before="220"/>
        <w:ind w:firstLine="540"/>
        <w:jc w:val="both"/>
      </w:pPr>
      <w:r>
        <w:t xml:space="preserve">"2. </w:t>
      </w:r>
      <w:proofErr w:type="gramStart"/>
      <w:r>
        <w:t xml:space="preserve">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суммы взносов на софинансирование формирования пенсионных накоплений, уплачиваемых в соответствии с Федеральным </w:t>
      </w:r>
      <w:hyperlink r:id="rId3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зачисляются на отдельный казначейский счет, открытый Пенсионному</w:t>
      </w:r>
      <w:proofErr w:type="gramEnd"/>
      <w:r>
        <w:t xml:space="preserve"> фонду Российской Федерации в Федеральном казначействе</w:t>
      </w:r>
      <w:proofErr w:type="gramStart"/>
      <w:r>
        <w:t>.";</w:t>
      </w:r>
      <w:proofErr w:type="gramEnd"/>
    </w:p>
    <w:p w:rsidR="00975F2E" w:rsidRDefault="00975F2E">
      <w:pPr>
        <w:pStyle w:val="ConsPlusNormal"/>
        <w:spacing w:before="220"/>
        <w:ind w:firstLine="540"/>
        <w:jc w:val="both"/>
      </w:pPr>
      <w:r>
        <w:t xml:space="preserve">2) в </w:t>
      </w:r>
      <w:hyperlink r:id="rId39" w:history="1">
        <w:r>
          <w:rPr>
            <w:color w:val="0000FF"/>
          </w:rPr>
          <w:t>пункте 5 статьи 39</w:t>
        </w:r>
      </w:hyperlink>
      <w:r>
        <w:t xml:space="preserve"> слова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 заменить словами "казначейский счет, открытый Пенсионному фонду Российской Федерации в Федеральном казначействе".</w:t>
      </w:r>
    </w:p>
    <w:p w:rsidR="00975F2E" w:rsidRDefault="00975F2E">
      <w:pPr>
        <w:pStyle w:val="ConsPlusNormal"/>
        <w:jc w:val="both"/>
      </w:pPr>
    </w:p>
    <w:p w:rsidR="00975F2E" w:rsidRDefault="00975F2E">
      <w:pPr>
        <w:pStyle w:val="ConsPlusTitle"/>
        <w:ind w:firstLine="540"/>
        <w:jc w:val="both"/>
        <w:outlineLvl w:val="0"/>
      </w:pPr>
      <w:r>
        <w:t>Статья 9</w:t>
      </w:r>
    </w:p>
    <w:p w:rsidR="00975F2E" w:rsidRDefault="00975F2E">
      <w:pPr>
        <w:pStyle w:val="ConsPlusNormal"/>
        <w:jc w:val="both"/>
      </w:pPr>
    </w:p>
    <w:p w:rsidR="00975F2E" w:rsidRDefault="00975F2E">
      <w:pPr>
        <w:pStyle w:val="ConsPlusNormal"/>
        <w:ind w:firstLine="540"/>
        <w:jc w:val="both"/>
      </w:pPr>
      <w:r>
        <w:t xml:space="preserve">Внести в Федеральный </w:t>
      </w:r>
      <w:hyperlink r:id="rId40" w:history="1">
        <w:r>
          <w:rPr>
            <w:color w:val="0000FF"/>
          </w:rPr>
          <w:t>закон</w:t>
        </w:r>
      </w:hyperlink>
      <w:r>
        <w:t xml:space="preserve">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2008, N 30, ст. 3606; 2011, N 7, ст. 905; </w:t>
      </w:r>
      <w:proofErr w:type="gramStart"/>
      <w:r>
        <w:t>N 27, ст. 3873; N 48, ст. 6728; 2013, N 27, ст. 3447; 2015, N 27, ст. 3972, 4001; 2016, N 1, ст. 50; 2017, N 30, ст. 4456; 2018, N 1, ст. 11; N 11, ст. 1579; N 22, ст. 3041; N 31, ст. 4835, 4836; N 49, ст. 7524;</w:t>
      </w:r>
      <w:proofErr w:type="gramEnd"/>
      <w:r>
        <w:t xml:space="preserve"> </w:t>
      </w:r>
      <w:proofErr w:type="gramStart"/>
      <w:r>
        <w:t>N 52, ст. 8103; 2019, N 31, ст. 4424; N 49, ст. 6957; N 52, ст. 7775; 2020, N 31, ст. 5050) следующие изменения:</w:t>
      </w:r>
      <w:proofErr w:type="gramEnd"/>
    </w:p>
    <w:p w:rsidR="00975F2E" w:rsidRDefault="00975F2E">
      <w:pPr>
        <w:pStyle w:val="ConsPlusNormal"/>
        <w:spacing w:before="220"/>
        <w:ind w:firstLine="540"/>
        <w:jc w:val="both"/>
      </w:pPr>
      <w:r>
        <w:t xml:space="preserve">1) в </w:t>
      </w:r>
      <w:hyperlink r:id="rId41" w:history="1">
        <w:r>
          <w:rPr>
            <w:color w:val="0000FF"/>
          </w:rPr>
          <w:t>пункте 30 части 1 статьи 9</w:t>
        </w:r>
      </w:hyperlink>
      <w:r>
        <w:t xml:space="preserve"> слово "кассового" заменить словом "казначейского";</w:t>
      </w:r>
    </w:p>
    <w:p w:rsidR="00975F2E" w:rsidRDefault="00975F2E">
      <w:pPr>
        <w:pStyle w:val="ConsPlusNormal"/>
        <w:spacing w:before="220"/>
        <w:ind w:firstLine="540"/>
        <w:jc w:val="both"/>
      </w:pPr>
      <w:r>
        <w:t xml:space="preserve">2) в </w:t>
      </w:r>
      <w:hyperlink r:id="rId42" w:history="1">
        <w:r>
          <w:rPr>
            <w:color w:val="0000FF"/>
          </w:rPr>
          <w:t>абзаце одиннадцатом части 2 статьи 14</w:t>
        </w:r>
      </w:hyperlink>
      <w:r>
        <w:t xml:space="preserve"> слово "кассового" заменить словом "казначейского".</w:t>
      </w:r>
    </w:p>
    <w:p w:rsidR="00975F2E" w:rsidRDefault="00975F2E">
      <w:pPr>
        <w:pStyle w:val="ConsPlusNormal"/>
        <w:jc w:val="both"/>
      </w:pPr>
    </w:p>
    <w:p w:rsidR="00975F2E" w:rsidRDefault="00975F2E">
      <w:pPr>
        <w:pStyle w:val="ConsPlusTitle"/>
        <w:ind w:firstLine="540"/>
        <w:jc w:val="both"/>
        <w:outlineLvl w:val="0"/>
      </w:pPr>
      <w:r>
        <w:t>Статья 10</w:t>
      </w:r>
    </w:p>
    <w:p w:rsidR="00975F2E" w:rsidRDefault="00975F2E">
      <w:pPr>
        <w:pStyle w:val="ConsPlusNormal"/>
        <w:jc w:val="both"/>
      </w:pPr>
    </w:p>
    <w:p w:rsidR="00975F2E" w:rsidRDefault="00975F2E">
      <w:pPr>
        <w:pStyle w:val="ConsPlusNormal"/>
        <w:ind w:firstLine="540"/>
        <w:jc w:val="both"/>
      </w:pPr>
      <w:proofErr w:type="gramStart"/>
      <w:r>
        <w:t xml:space="preserve">Внести в </w:t>
      </w:r>
      <w:hyperlink r:id="rId43" w:history="1">
        <w:r>
          <w:rPr>
            <w:color w:val="0000FF"/>
          </w:rPr>
          <w:t>статью 2</w:t>
        </w:r>
      </w:hyperlink>
      <w:r>
        <w:t xml:space="preserve"> Федерального закона от 3 ноября 2006 года N 174-ФЗ "Об автономных учреждениях" (Собрание законодательства Российской Федерации, 2006, N 45, ст. 4626; 2007, N 31, ст. 4012; N 43, ст. 5084; 2010, N 19, ст. 2291; 2011, N 25, ст. 3535; N 30, ст. 4587; 2013, N 52, ст. 6983;</w:t>
      </w:r>
      <w:proofErr w:type="gramEnd"/>
      <w:r>
        <w:t xml:space="preserve"> </w:t>
      </w:r>
      <w:proofErr w:type="gramStart"/>
      <w:r>
        <w:t>2015, N 45, ст. 6202; 2016, N 1, ст. 26; 2017, N 24, ст. 3482; N 49, ст. 7319) следующие изменения:</w:t>
      </w:r>
      <w:proofErr w:type="gramEnd"/>
    </w:p>
    <w:p w:rsidR="00975F2E" w:rsidRDefault="00975F2E">
      <w:pPr>
        <w:pStyle w:val="ConsPlusNormal"/>
        <w:spacing w:before="220"/>
        <w:ind w:firstLine="540"/>
        <w:jc w:val="both"/>
      </w:pPr>
      <w:r>
        <w:t xml:space="preserve">1) </w:t>
      </w:r>
      <w:hyperlink r:id="rId44" w:history="1">
        <w:r>
          <w:rPr>
            <w:color w:val="0000FF"/>
          </w:rPr>
          <w:t>часть 3.1</w:t>
        </w:r>
      </w:hyperlink>
      <w:r>
        <w:t xml:space="preserve"> изложить в следующей редакции:</w:t>
      </w:r>
    </w:p>
    <w:p w:rsidR="00975F2E" w:rsidRDefault="00975F2E">
      <w:pPr>
        <w:pStyle w:val="ConsPlusNormal"/>
        <w:spacing w:before="220"/>
        <w:ind w:firstLine="540"/>
        <w:jc w:val="both"/>
      </w:pPr>
      <w:r>
        <w:t xml:space="preserve">"3.1. </w:t>
      </w:r>
      <w:proofErr w:type="gramStart"/>
      <w:r>
        <w:t xml:space="preserve">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45"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w:t>
      </w:r>
      <w:r>
        <w:lastRenderedPageBreak/>
        <w:t>Федеральным казначейством.";</w:t>
      </w:r>
      <w:proofErr w:type="gramEnd"/>
    </w:p>
    <w:p w:rsidR="00975F2E" w:rsidRDefault="00975F2E">
      <w:pPr>
        <w:pStyle w:val="ConsPlusNormal"/>
        <w:spacing w:before="220"/>
        <w:ind w:firstLine="540"/>
        <w:jc w:val="both"/>
      </w:pPr>
      <w:r>
        <w:t xml:space="preserve">2) в </w:t>
      </w:r>
      <w:hyperlink r:id="rId46" w:history="1">
        <w:r>
          <w:rPr>
            <w:color w:val="0000FF"/>
          </w:rPr>
          <w:t>части 3.4</w:t>
        </w:r>
      </w:hyperlink>
      <w:r>
        <w:t xml:space="preserve"> слово "кассовых" исключить;</w:t>
      </w:r>
    </w:p>
    <w:p w:rsidR="00975F2E" w:rsidRDefault="00975F2E">
      <w:pPr>
        <w:pStyle w:val="ConsPlusNormal"/>
        <w:spacing w:before="220"/>
        <w:ind w:firstLine="540"/>
        <w:jc w:val="both"/>
      </w:pPr>
      <w:r>
        <w:t xml:space="preserve">3) </w:t>
      </w:r>
      <w:hyperlink r:id="rId47" w:history="1">
        <w:r>
          <w:rPr>
            <w:color w:val="0000FF"/>
          </w:rPr>
          <w:t>часть 3.5</w:t>
        </w:r>
      </w:hyperlink>
      <w:r>
        <w:t xml:space="preserve"> признать утратившей силу;</w:t>
      </w:r>
    </w:p>
    <w:p w:rsidR="00975F2E" w:rsidRDefault="00975F2E">
      <w:pPr>
        <w:pStyle w:val="ConsPlusNormal"/>
        <w:spacing w:before="220"/>
        <w:ind w:firstLine="540"/>
        <w:jc w:val="both"/>
      </w:pPr>
      <w:r>
        <w:t xml:space="preserve">4) в </w:t>
      </w:r>
      <w:hyperlink r:id="rId48" w:history="1">
        <w:r>
          <w:rPr>
            <w:color w:val="0000FF"/>
          </w:rPr>
          <w:t>части 3.7</w:t>
        </w:r>
      </w:hyperlink>
      <w:r>
        <w:t xml:space="preserve"> слово "кассовые" и слово "кассовых" исключить;</w:t>
      </w:r>
    </w:p>
    <w:p w:rsidR="00975F2E" w:rsidRDefault="00975F2E">
      <w:pPr>
        <w:pStyle w:val="ConsPlusNormal"/>
        <w:spacing w:before="220"/>
        <w:ind w:firstLine="540"/>
        <w:jc w:val="both"/>
      </w:pPr>
      <w:r>
        <w:t xml:space="preserve">5) </w:t>
      </w:r>
      <w:hyperlink r:id="rId49" w:history="1">
        <w:r>
          <w:rPr>
            <w:color w:val="0000FF"/>
          </w:rPr>
          <w:t>части 3.19-1</w:t>
        </w:r>
      </w:hyperlink>
      <w:r>
        <w:t xml:space="preserve"> и </w:t>
      </w:r>
      <w:hyperlink r:id="rId50" w:history="1">
        <w:r>
          <w:rPr>
            <w:color w:val="0000FF"/>
          </w:rPr>
          <w:t>3.20</w:t>
        </w:r>
      </w:hyperlink>
      <w:r>
        <w:t xml:space="preserve"> изложить в следующей редакции:</w:t>
      </w:r>
    </w:p>
    <w:p w:rsidR="00975F2E" w:rsidRDefault="00975F2E">
      <w:pPr>
        <w:pStyle w:val="ConsPlusNormal"/>
        <w:spacing w:before="220"/>
        <w:ind w:firstLine="540"/>
        <w:jc w:val="both"/>
      </w:pPr>
      <w:r>
        <w:t xml:space="preserve">"3.19-1. </w:t>
      </w:r>
      <w:proofErr w:type="gramStart"/>
      <w:r>
        <w:t>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w:t>
      </w:r>
      <w:proofErr w:type="gramEnd"/>
      <w:r>
        <w:t xml:space="preserve"> </w:t>
      </w:r>
      <w:proofErr w:type="gramStart"/>
      <w:r>
        <w:t>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w:t>
      </w:r>
      <w:proofErr w:type="gramEnd"/>
      <w:r>
        <w:t>,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3.21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975F2E" w:rsidRDefault="00975F2E">
      <w:pPr>
        <w:pStyle w:val="ConsPlusNormal"/>
        <w:spacing w:before="220"/>
        <w:ind w:firstLine="540"/>
        <w:jc w:val="both"/>
      </w:pPr>
      <w:r>
        <w:t xml:space="preserve">3.20. </w:t>
      </w:r>
      <w:proofErr w:type="gramStart"/>
      <w:r>
        <w:t>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части 3.19-1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w:t>
      </w:r>
      <w:proofErr w:type="gramEnd"/>
      <w:r>
        <w:t xml:space="preserve"> </w:t>
      </w:r>
      <w:proofErr w:type="gramStart"/>
      <w:r>
        <w:t>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частью 3.21 настоящей</w:t>
      </w:r>
      <w:proofErr w:type="gramEnd"/>
      <w:r>
        <w:t xml:space="preserve">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roofErr w:type="gramStart"/>
      <w:r>
        <w:t>.";</w:t>
      </w:r>
      <w:proofErr w:type="gramEnd"/>
    </w:p>
    <w:p w:rsidR="00975F2E" w:rsidRDefault="00975F2E">
      <w:pPr>
        <w:pStyle w:val="ConsPlusNormal"/>
        <w:spacing w:before="220"/>
        <w:ind w:firstLine="540"/>
        <w:jc w:val="both"/>
      </w:pPr>
      <w:r>
        <w:t xml:space="preserve">6) </w:t>
      </w:r>
      <w:hyperlink r:id="rId51" w:history="1">
        <w:r>
          <w:rPr>
            <w:color w:val="0000FF"/>
          </w:rPr>
          <w:t>часть 3.21</w:t>
        </w:r>
      </w:hyperlink>
      <w:r>
        <w:t xml:space="preserve"> после слов "представления автономными учреждениями" дополнить словами "распоряжений о совершении казначейских платежей, оформленных в порядке, установленном Федеральным казначейством, либо".</w:t>
      </w:r>
    </w:p>
    <w:p w:rsidR="00975F2E" w:rsidRDefault="00975F2E">
      <w:pPr>
        <w:pStyle w:val="ConsPlusNormal"/>
        <w:jc w:val="both"/>
      </w:pPr>
    </w:p>
    <w:p w:rsidR="00975F2E" w:rsidRDefault="00975F2E">
      <w:pPr>
        <w:pStyle w:val="ConsPlusTitle"/>
        <w:ind w:firstLine="540"/>
        <w:jc w:val="both"/>
        <w:outlineLvl w:val="0"/>
      </w:pPr>
      <w:r>
        <w:t>Статья 11</w:t>
      </w:r>
    </w:p>
    <w:p w:rsidR="00975F2E" w:rsidRDefault="00975F2E">
      <w:pPr>
        <w:pStyle w:val="ConsPlusNormal"/>
        <w:jc w:val="both"/>
      </w:pPr>
    </w:p>
    <w:p w:rsidR="00975F2E" w:rsidRDefault="00975F2E">
      <w:pPr>
        <w:pStyle w:val="ConsPlusNormal"/>
        <w:ind w:firstLine="540"/>
        <w:jc w:val="both"/>
      </w:pPr>
      <w:hyperlink r:id="rId52" w:history="1">
        <w:r>
          <w:rPr>
            <w:color w:val="0000FF"/>
          </w:rPr>
          <w:t>Части 21</w:t>
        </w:r>
      </w:hyperlink>
      <w:r>
        <w:t xml:space="preserve"> - </w:t>
      </w:r>
      <w:hyperlink r:id="rId53" w:history="1">
        <w:r>
          <w:rPr>
            <w:color w:val="0000FF"/>
          </w:rPr>
          <w:t>25 статьи 5</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w:t>
      </w:r>
      <w:r>
        <w:lastRenderedPageBreak/>
        <w:t xml:space="preserve">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w:t>
      </w:r>
      <w:proofErr w:type="gramStart"/>
      <w:r>
        <w:t>2009, N 51, ст. 6151) признать утратившими силу.</w:t>
      </w:r>
      <w:proofErr w:type="gramEnd"/>
    </w:p>
    <w:p w:rsidR="00975F2E" w:rsidRDefault="00975F2E">
      <w:pPr>
        <w:pStyle w:val="ConsPlusNormal"/>
        <w:jc w:val="both"/>
      </w:pPr>
    </w:p>
    <w:p w:rsidR="00975F2E" w:rsidRDefault="00975F2E">
      <w:pPr>
        <w:pStyle w:val="ConsPlusTitle"/>
        <w:ind w:firstLine="540"/>
        <w:jc w:val="both"/>
        <w:outlineLvl w:val="0"/>
      </w:pPr>
      <w:r>
        <w:t>Статья 12</w:t>
      </w:r>
    </w:p>
    <w:p w:rsidR="00975F2E" w:rsidRDefault="00975F2E">
      <w:pPr>
        <w:pStyle w:val="ConsPlusNormal"/>
        <w:jc w:val="both"/>
      </w:pPr>
    </w:p>
    <w:p w:rsidR="00975F2E" w:rsidRDefault="00975F2E">
      <w:pPr>
        <w:pStyle w:val="ConsPlusNormal"/>
        <w:ind w:firstLine="540"/>
        <w:jc w:val="both"/>
      </w:pPr>
      <w:hyperlink r:id="rId54" w:history="1">
        <w:r>
          <w:rPr>
            <w:color w:val="0000FF"/>
          </w:rPr>
          <w:t>Часть 2 статьи 9</w:t>
        </w:r>
      </w:hyperlink>
      <w:r>
        <w:t xml:space="preserve"> Федерального закона от 30 апреля 2008 года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2012, N 31, ст. 4322; 2014, N 30, ст. 4217; </w:t>
      </w:r>
      <w:proofErr w:type="gramStart"/>
      <w:r>
        <w:t>N 45, ст. 6155; 2019, N 14, ст. 1461) изложить в следующей редакции:</w:t>
      </w:r>
      <w:proofErr w:type="gramEnd"/>
    </w:p>
    <w:p w:rsidR="00975F2E" w:rsidRDefault="00975F2E">
      <w:pPr>
        <w:pStyle w:val="ConsPlusNormal"/>
        <w:spacing w:before="220"/>
        <w:ind w:firstLine="540"/>
        <w:jc w:val="both"/>
      </w:pPr>
      <w:r>
        <w:t>"2. Дополнительные страховые взносы на накопительную пенсию и взносы работодателя зачисляются на отдельный казначейский счет, открытый Пенсионному фонду Российской Федерации в Федеральном казначействе</w:t>
      </w:r>
      <w:proofErr w:type="gramStart"/>
      <w:r>
        <w:t>.".</w:t>
      </w:r>
      <w:proofErr w:type="gramEnd"/>
    </w:p>
    <w:p w:rsidR="00975F2E" w:rsidRDefault="00975F2E">
      <w:pPr>
        <w:pStyle w:val="ConsPlusNormal"/>
        <w:jc w:val="both"/>
      </w:pPr>
    </w:p>
    <w:p w:rsidR="00975F2E" w:rsidRDefault="00975F2E">
      <w:pPr>
        <w:pStyle w:val="ConsPlusTitle"/>
        <w:ind w:firstLine="540"/>
        <w:jc w:val="both"/>
        <w:outlineLvl w:val="0"/>
      </w:pPr>
      <w:r>
        <w:t>Статья 13</w:t>
      </w:r>
    </w:p>
    <w:p w:rsidR="00975F2E" w:rsidRDefault="00975F2E">
      <w:pPr>
        <w:pStyle w:val="ConsPlusNormal"/>
        <w:jc w:val="both"/>
      </w:pPr>
    </w:p>
    <w:p w:rsidR="00975F2E" w:rsidRDefault="00975F2E">
      <w:pPr>
        <w:pStyle w:val="ConsPlusNormal"/>
        <w:ind w:firstLine="540"/>
        <w:jc w:val="both"/>
      </w:pPr>
      <w:hyperlink r:id="rId55" w:history="1">
        <w:proofErr w:type="gramStart"/>
        <w:r>
          <w:rPr>
            <w:color w:val="0000FF"/>
          </w:rPr>
          <w:t>Часть 8 статьи 22</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2018, N 18, ст. 2563) изложить в следующей редакции:</w:t>
      </w:r>
      <w:proofErr w:type="gramEnd"/>
    </w:p>
    <w:p w:rsidR="00975F2E" w:rsidRDefault="00975F2E">
      <w:pPr>
        <w:pStyle w:val="ConsPlusNormal"/>
        <w:spacing w:before="220"/>
        <w:ind w:firstLine="540"/>
        <w:jc w:val="both"/>
      </w:pPr>
      <w:r>
        <w:t xml:space="preserve">"8. </w:t>
      </w:r>
      <w:proofErr w:type="gramStart"/>
      <w:r>
        <w:t>Субсидии из федерального бюджета перечисляются главным распорядителем средств федерального бюджета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Федеральному казначейству, с отражением операций со средствами, источником финансового обеспечения которых являются указанные субсидии, на лицевом счете, открытом Государственной компании в Федеральном казначействе.".</w:t>
      </w:r>
      <w:proofErr w:type="gramEnd"/>
    </w:p>
    <w:p w:rsidR="00975F2E" w:rsidRDefault="00975F2E">
      <w:pPr>
        <w:pStyle w:val="ConsPlusNormal"/>
        <w:jc w:val="both"/>
      </w:pPr>
    </w:p>
    <w:p w:rsidR="00975F2E" w:rsidRDefault="00975F2E">
      <w:pPr>
        <w:pStyle w:val="ConsPlusTitle"/>
        <w:ind w:firstLine="540"/>
        <w:jc w:val="both"/>
        <w:outlineLvl w:val="0"/>
      </w:pPr>
      <w:r>
        <w:t>Статья 14</w:t>
      </w:r>
    </w:p>
    <w:p w:rsidR="00975F2E" w:rsidRDefault="00975F2E">
      <w:pPr>
        <w:pStyle w:val="ConsPlusNormal"/>
        <w:jc w:val="both"/>
      </w:pPr>
    </w:p>
    <w:p w:rsidR="00975F2E" w:rsidRDefault="00975F2E">
      <w:pPr>
        <w:pStyle w:val="ConsPlusNormal"/>
        <w:ind w:firstLine="540"/>
        <w:jc w:val="both"/>
      </w:pPr>
      <w:proofErr w:type="gramStart"/>
      <w:r>
        <w:t xml:space="preserve">Внести в </w:t>
      </w:r>
      <w:hyperlink r:id="rId56" w:history="1">
        <w:r>
          <w:rPr>
            <w:color w:val="0000FF"/>
          </w:rPr>
          <w:t>статью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2011, N 30, ст. 4587; N 49, ст. 7039;</w:t>
      </w:r>
      <w:proofErr w:type="gramEnd"/>
      <w:r>
        <w:t xml:space="preserve"> </w:t>
      </w:r>
      <w:proofErr w:type="gramStart"/>
      <w:r>
        <w:t>2013, N 19, ст. 2331; N 52, ст. 6983; 2014, N 40, ст. 5314; 2015, N 45, ст. 6202; 2016, N 1, ст. 26; N 49, ст. 6844; 2017, N 49, ст. 7319; 2019, N 30, ст. 4139) следующие изменения:</w:t>
      </w:r>
      <w:proofErr w:type="gramEnd"/>
    </w:p>
    <w:p w:rsidR="00975F2E" w:rsidRDefault="00975F2E">
      <w:pPr>
        <w:pStyle w:val="ConsPlusNormal"/>
        <w:spacing w:before="220"/>
        <w:ind w:firstLine="540"/>
        <w:jc w:val="both"/>
      </w:pPr>
      <w:r>
        <w:t xml:space="preserve">1) </w:t>
      </w:r>
      <w:hyperlink r:id="rId57" w:history="1">
        <w:r>
          <w:rPr>
            <w:color w:val="0000FF"/>
          </w:rPr>
          <w:t>часть 4</w:t>
        </w:r>
      </w:hyperlink>
      <w:r>
        <w:t xml:space="preserve"> изложить в следующей редакции:</w:t>
      </w:r>
    </w:p>
    <w:p w:rsidR="00975F2E" w:rsidRDefault="00975F2E">
      <w:pPr>
        <w:pStyle w:val="ConsPlusNormal"/>
        <w:spacing w:before="220"/>
        <w:ind w:firstLine="540"/>
        <w:jc w:val="both"/>
      </w:pPr>
      <w:r>
        <w:t xml:space="preserve">"4. </w:t>
      </w:r>
      <w:proofErr w:type="gramStart"/>
      <w:r>
        <w:t xml:space="preserve">В случае обращения высшего органа исполнительной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58"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roofErr w:type="gramEnd"/>
    </w:p>
    <w:p w:rsidR="00975F2E" w:rsidRDefault="00975F2E">
      <w:pPr>
        <w:pStyle w:val="ConsPlusNormal"/>
        <w:spacing w:before="220"/>
        <w:ind w:firstLine="540"/>
        <w:jc w:val="both"/>
      </w:pPr>
      <w:r>
        <w:t xml:space="preserve">2) в </w:t>
      </w:r>
      <w:hyperlink r:id="rId59" w:history="1">
        <w:r>
          <w:rPr>
            <w:color w:val="0000FF"/>
          </w:rPr>
          <w:t>части 6</w:t>
        </w:r>
      </w:hyperlink>
      <w:r>
        <w:t xml:space="preserve"> слово "кассовых" исключить;</w:t>
      </w:r>
    </w:p>
    <w:p w:rsidR="00975F2E" w:rsidRDefault="00975F2E">
      <w:pPr>
        <w:pStyle w:val="ConsPlusNormal"/>
        <w:spacing w:before="220"/>
        <w:ind w:firstLine="540"/>
        <w:jc w:val="both"/>
      </w:pPr>
      <w:r>
        <w:t xml:space="preserve">3) </w:t>
      </w:r>
      <w:hyperlink r:id="rId60" w:history="1">
        <w:r>
          <w:rPr>
            <w:color w:val="0000FF"/>
          </w:rPr>
          <w:t>часть 7</w:t>
        </w:r>
      </w:hyperlink>
      <w:r>
        <w:t xml:space="preserve"> после слов "за днем представления бюджетными учреждениями" дополнить словами "распоряжений о совершении казначейских платежей, оформленных в порядке, </w:t>
      </w:r>
      <w:r>
        <w:lastRenderedPageBreak/>
        <w:t>установленном Федеральным казначейством, либо";</w:t>
      </w:r>
    </w:p>
    <w:p w:rsidR="00975F2E" w:rsidRDefault="00975F2E">
      <w:pPr>
        <w:pStyle w:val="ConsPlusNormal"/>
        <w:spacing w:before="220"/>
        <w:ind w:firstLine="540"/>
        <w:jc w:val="both"/>
      </w:pPr>
      <w:proofErr w:type="gramStart"/>
      <w:r>
        <w:t xml:space="preserve">4) в </w:t>
      </w:r>
      <w:hyperlink r:id="rId61" w:history="1">
        <w:r>
          <w:rPr>
            <w:color w:val="0000FF"/>
          </w:rPr>
          <w:t>части 10</w:t>
        </w:r>
      </w:hyperlink>
      <w:r>
        <w:t xml:space="preserve"> слова "на счетах" заменить словами "на казначейских счетах для осуществления и отражения операций с денежными средствами бюджетных и автономных учреждений", слова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кодексом Российской Федерации получателями бюджетных средств" исключить;</w:t>
      </w:r>
      <w:proofErr w:type="gramEnd"/>
    </w:p>
    <w:p w:rsidR="00975F2E" w:rsidRDefault="00975F2E">
      <w:pPr>
        <w:pStyle w:val="ConsPlusNormal"/>
        <w:spacing w:before="220"/>
        <w:ind w:firstLine="540"/>
        <w:jc w:val="both"/>
      </w:pPr>
      <w:r>
        <w:t xml:space="preserve">5) в </w:t>
      </w:r>
      <w:hyperlink r:id="rId62" w:history="1">
        <w:r>
          <w:rPr>
            <w:color w:val="0000FF"/>
          </w:rPr>
          <w:t>части 11</w:t>
        </w:r>
      </w:hyperlink>
      <w:r>
        <w:t xml:space="preserve"> слова "на счетах" заменить словами "на единых счетах бюджета", слова "в учреждениях Центрального банка Российской Федерации для учета операций со средствами соответствующего бюджета" исключить;</w:t>
      </w:r>
    </w:p>
    <w:p w:rsidR="00975F2E" w:rsidRDefault="00975F2E">
      <w:pPr>
        <w:pStyle w:val="ConsPlusNormal"/>
        <w:spacing w:before="220"/>
        <w:ind w:firstLine="540"/>
        <w:jc w:val="both"/>
      </w:pPr>
      <w:r>
        <w:t xml:space="preserve">6) </w:t>
      </w:r>
      <w:hyperlink r:id="rId63" w:history="1">
        <w:r>
          <w:rPr>
            <w:color w:val="0000FF"/>
          </w:rPr>
          <w:t>части 12</w:t>
        </w:r>
      </w:hyperlink>
      <w:r>
        <w:t xml:space="preserve">, </w:t>
      </w:r>
      <w:hyperlink r:id="rId64" w:history="1">
        <w:r>
          <w:rPr>
            <w:color w:val="0000FF"/>
          </w:rPr>
          <w:t>12.1</w:t>
        </w:r>
      </w:hyperlink>
      <w:r>
        <w:t xml:space="preserve"> и </w:t>
      </w:r>
      <w:hyperlink r:id="rId65" w:history="1">
        <w:r>
          <w:rPr>
            <w:color w:val="0000FF"/>
          </w:rPr>
          <w:t>14</w:t>
        </w:r>
      </w:hyperlink>
      <w:r>
        <w:t xml:space="preserve"> признать утратившими силу;</w:t>
      </w:r>
    </w:p>
    <w:p w:rsidR="00975F2E" w:rsidRDefault="00975F2E">
      <w:pPr>
        <w:pStyle w:val="ConsPlusNormal"/>
        <w:spacing w:before="220"/>
        <w:ind w:firstLine="540"/>
        <w:jc w:val="both"/>
      </w:pPr>
      <w:r>
        <w:t xml:space="preserve">7) в </w:t>
      </w:r>
      <w:hyperlink r:id="rId66" w:history="1">
        <w:r>
          <w:rPr>
            <w:color w:val="0000FF"/>
          </w:rPr>
          <w:t>части 20</w:t>
        </w:r>
      </w:hyperlink>
      <w:r>
        <w:t>:</w:t>
      </w:r>
    </w:p>
    <w:p w:rsidR="00975F2E" w:rsidRDefault="00975F2E">
      <w:pPr>
        <w:pStyle w:val="ConsPlusNormal"/>
        <w:spacing w:before="220"/>
        <w:ind w:firstLine="540"/>
        <w:jc w:val="both"/>
      </w:pPr>
      <w:r>
        <w:t xml:space="preserve">а) в </w:t>
      </w:r>
      <w:hyperlink r:id="rId67" w:history="1">
        <w:r>
          <w:rPr>
            <w:color w:val="0000FF"/>
          </w:rPr>
          <w:t>пункте 7</w:t>
        </w:r>
      </w:hyperlink>
      <w:r>
        <w:t>:</w:t>
      </w:r>
    </w:p>
    <w:p w:rsidR="00975F2E" w:rsidRDefault="00975F2E">
      <w:pPr>
        <w:pStyle w:val="ConsPlusNormal"/>
        <w:spacing w:before="220"/>
        <w:ind w:firstLine="540"/>
        <w:jc w:val="both"/>
      </w:pPr>
      <w:hyperlink r:id="rId68" w:history="1">
        <w:r>
          <w:rPr>
            <w:color w:val="0000FF"/>
          </w:rPr>
          <w:t>абзац первый</w:t>
        </w:r>
      </w:hyperlink>
      <w:r>
        <w:t xml:space="preserve"> после слов "ведение лицевых счетов должника</w:t>
      </w:r>
      <w:proofErr w:type="gramStart"/>
      <w:r>
        <w:t>,"</w:t>
      </w:r>
      <w:proofErr w:type="gramEnd"/>
      <w:r>
        <w:t xml:space="preserve"> дополнить словами "распоряжение о совершении казначейского платежа,";</w:t>
      </w:r>
    </w:p>
    <w:p w:rsidR="00975F2E" w:rsidRDefault="00975F2E">
      <w:pPr>
        <w:pStyle w:val="ConsPlusNormal"/>
        <w:spacing w:before="220"/>
        <w:ind w:firstLine="540"/>
        <w:jc w:val="both"/>
      </w:pPr>
      <w:hyperlink r:id="rId69" w:history="1">
        <w:r>
          <w:rPr>
            <w:color w:val="0000FF"/>
          </w:rPr>
          <w:t>абзац третий</w:t>
        </w:r>
      </w:hyperlink>
      <w:r>
        <w:t xml:space="preserve"> после слов "ведение лицевых счетов должника</w:t>
      </w:r>
      <w:proofErr w:type="gramStart"/>
      <w:r>
        <w:t>,"</w:t>
      </w:r>
      <w:proofErr w:type="gramEnd"/>
      <w:r>
        <w:t xml:space="preserve"> дополнить словами "распоряжение о совершении казначейского платежа,";</w:t>
      </w:r>
    </w:p>
    <w:p w:rsidR="00975F2E" w:rsidRDefault="00975F2E">
      <w:pPr>
        <w:pStyle w:val="ConsPlusNormal"/>
        <w:spacing w:before="220"/>
        <w:ind w:firstLine="540"/>
        <w:jc w:val="both"/>
      </w:pPr>
      <w:hyperlink r:id="rId70" w:history="1">
        <w:r>
          <w:rPr>
            <w:color w:val="0000FF"/>
          </w:rPr>
          <w:t>абзац четвертый</w:t>
        </w:r>
      </w:hyperlink>
      <w:r>
        <w:t xml:space="preserve"> после слов "а также" дополнить словами "распоряжений о совершении казначейских платежей</w:t>
      </w:r>
      <w:proofErr w:type="gramStart"/>
      <w:r>
        <w:t>,"</w:t>
      </w:r>
      <w:proofErr w:type="gramEnd"/>
      <w:r>
        <w:t>;</w:t>
      </w:r>
    </w:p>
    <w:p w:rsidR="00975F2E" w:rsidRDefault="00975F2E">
      <w:pPr>
        <w:pStyle w:val="ConsPlusNormal"/>
        <w:spacing w:before="220"/>
        <w:ind w:firstLine="540"/>
        <w:jc w:val="both"/>
      </w:pPr>
      <w:r>
        <w:t xml:space="preserve">б) </w:t>
      </w:r>
      <w:hyperlink r:id="rId71" w:history="1">
        <w:r>
          <w:rPr>
            <w:color w:val="0000FF"/>
          </w:rPr>
          <w:t>абзац второй пункта 8</w:t>
        </w:r>
      </w:hyperlink>
      <w:r>
        <w:t xml:space="preserve"> после слов "решения налогового органа, а также" дополнить словами "распоряжений о совершении казначейских платежей</w:t>
      </w:r>
      <w:proofErr w:type="gramStart"/>
      <w:r>
        <w:t>,"</w:t>
      </w:r>
      <w:proofErr w:type="gramEnd"/>
      <w:r>
        <w:t>;</w:t>
      </w:r>
    </w:p>
    <w:p w:rsidR="00975F2E" w:rsidRDefault="00975F2E">
      <w:pPr>
        <w:pStyle w:val="ConsPlusNormal"/>
        <w:spacing w:before="220"/>
        <w:ind w:firstLine="540"/>
        <w:jc w:val="both"/>
      </w:pPr>
      <w:r>
        <w:t xml:space="preserve">8) </w:t>
      </w:r>
      <w:hyperlink r:id="rId72" w:history="1">
        <w:r>
          <w:rPr>
            <w:color w:val="0000FF"/>
          </w:rPr>
          <w:t>части 22.1</w:t>
        </w:r>
      </w:hyperlink>
      <w:r>
        <w:t xml:space="preserve"> и </w:t>
      </w:r>
      <w:hyperlink r:id="rId73" w:history="1">
        <w:r>
          <w:rPr>
            <w:color w:val="0000FF"/>
          </w:rPr>
          <w:t>23</w:t>
        </w:r>
      </w:hyperlink>
      <w:r>
        <w:t xml:space="preserve"> изложить в следующей редакции:</w:t>
      </w:r>
    </w:p>
    <w:p w:rsidR="00975F2E" w:rsidRDefault="00975F2E">
      <w:pPr>
        <w:pStyle w:val="ConsPlusNormal"/>
        <w:spacing w:before="220"/>
        <w:ind w:firstLine="540"/>
        <w:jc w:val="both"/>
      </w:pPr>
      <w:r>
        <w:t xml:space="preserve">"22.1. </w:t>
      </w:r>
      <w:proofErr w:type="gramStart"/>
      <w:r>
        <w:t>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для осуществления и отражения операций с денежными средствами бюджетных и</w:t>
      </w:r>
      <w:proofErr w:type="gramEnd"/>
      <w:r>
        <w:t xml:space="preserve"> </w:t>
      </w:r>
      <w:proofErr w:type="gramStart"/>
      <w:r>
        <w:t>автономных учреждений территориальных органов Федерального казначейства, финансовых органов указанных субъектов Российской Федерации, открытых в территориальных органах Федерального казначейства, на которых отражаются операции со средствами данных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w:t>
      </w:r>
      <w:proofErr w:type="gramEnd"/>
      <w:r>
        <w:t xml:space="preserve"> </w:t>
      </w:r>
      <w:proofErr w:type="gramStart"/>
      <w:r>
        <w:t>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7 настоящей статьи,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с</w:t>
      </w:r>
      <w:proofErr w:type="gramEnd"/>
      <w:r>
        <w:t xml:space="preserve"> учетом общих требований, установленных Правительством Российской Федерации.</w:t>
      </w:r>
    </w:p>
    <w:p w:rsidR="00975F2E" w:rsidRDefault="00975F2E">
      <w:pPr>
        <w:pStyle w:val="ConsPlusNormal"/>
        <w:spacing w:before="220"/>
        <w:ind w:firstLine="540"/>
        <w:jc w:val="both"/>
      </w:pPr>
      <w:r>
        <w:t xml:space="preserve">23. </w:t>
      </w:r>
      <w:proofErr w:type="gramStart"/>
      <w:r>
        <w:t xml:space="preserve">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части 22.1 </w:t>
      </w:r>
      <w:r>
        <w:lastRenderedPageBreak/>
        <w:t>настоящей статьи, на казначейских счетах для осуществления и отражения операций с денежными средствами бюджетных и автономных учреждений финансовых органов субъектов Российской Федерации (муниципальных образований), открытых в территориальных органах Федерального казначейства, на которых отражаются</w:t>
      </w:r>
      <w:proofErr w:type="gramEnd"/>
      <w:r>
        <w:t xml:space="preserve"> </w:t>
      </w:r>
      <w:proofErr w:type="gramStart"/>
      <w:r>
        <w:t>операции со средствами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бюджетными учреждениями, указанными в</w:t>
      </w:r>
      <w:proofErr w:type="gramEnd"/>
      <w:r>
        <w:t xml:space="preserve"> настоящей части, в сроки, предусмотренные частью 7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roofErr w:type="gramStart"/>
      <w:r>
        <w:t>.";</w:t>
      </w:r>
      <w:proofErr w:type="gramEnd"/>
    </w:p>
    <w:p w:rsidR="00975F2E" w:rsidRDefault="00975F2E">
      <w:pPr>
        <w:pStyle w:val="ConsPlusNormal"/>
        <w:spacing w:before="220"/>
        <w:ind w:firstLine="540"/>
        <w:jc w:val="both"/>
      </w:pPr>
      <w:r>
        <w:t xml:space="preserve">9) в </w:t>
      </w:r>
      <w:hyperlink r:id="rId74" w:history="1">
        <w:r>
          <w:rPr>
            <w:color w:val="0000FF"/>
          </w:rPr>
          <w:t>части 24</w:t>
        </w:r>
      </w:hyperlink>
      <w:r>
        <w:t xml:space="preserve"> слова "кассовых выплат" заменить словами "операций со средствами".</w:t>
      </w:r>
    </w:p>
    <w:p w:rsidR="00975F2E" w:rsidRDefault="00975F2E">
      <w:pPr>
        <w:pStyle w:val="ConsPlusNormal"/>
        <w:jc w:val="both"/>
      </w:pPr>
    </w:p>
    <w:p w:rsidR="00975F2E" w:rsidRDefault="00975F2E">
      <w:pPr>
        <w:pStyle w:val="ConsPlusTitle"/>
        <w:ind w:firstLine="540"/>
        <w:jc w:val="both"/>
        <w:outlineLvl w:val="0"/>
      </w:pPr>
      <w:r>
        <w:t>Статья 15</w:t>
      </w:r>
    </w:p>
    <w:p w:rsidR="00975F2E" w:rsidRDefault="00975F2E">
      <w:pPr>
        <w:pStyle w:val="ConsPlusNormal"/>
        <w:jc w:val="both"/>
      </w:pPr>
    </w:p>
    <w:p w:rsidR="00975F2E" w:rsidRDefault="00975F2E">
      <w:pPr>
        <w:pStyle w:val="ConsPlusNormal"/>
        <w:ind w:firstLine="540"/>
        <w:jc w:val="both"/>
      </w:pPr>
      <w:r>
        <w:t xml:space="preserve">В </w:t>
      </w:r>
      <w:hyperlink r:id="rId75" w:history="1">
        <w:r>
          <w:rPr>
            <w:color w:val="0000FF"/>
          </w:rPr>
          <w:t>части 4 статьи 116</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w:t>
      </w:r>
      <w:proofErr w:type="gramStart"/>
      <w:r>
        <w:t>2018, N 32, ст. 5082) слова "счет Федерального казначейства" заменить словами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 (далее - счет Федерального казначейства)".</w:t>
      </w:r>
      <w:proofErr w:type="gramEnd"/>
    </w:p>
    <w:p w:rsidR="00975F2E" w:rsidRDefault="00975F2E">
      <w:pPr>
        <w:pStyle w:val="ConsPlusNormal"/>
        <w:jc w:val="both"/>
      </w:pPr>
    </w:p>
    <w:p w:rsidR="00975F2E" w:rsidRDefault="00975F2E">
      <w:pPr>
        <w:pStyle w:val="ConsPlusTitle"/>
        <w:ind w:firstLine="540"/>
        <w:jc w:val="both"/>
        <w:outlineLvl w:val="0"/>
      </w:pPr>
      <w:r>
        <w:t>Статья 16</w:t>
      </w:r>
    </w:p>
    <w:p w:rsidR="00975F2E" w:rsidRDefault="00975F2E">
      <w:pPr>
        <w:pStyle w:val="ConsPlusNormal"/>
        <w:jc w:val="both"/>
      </w:pPr>
    </w:p>
    <w:p w:rsidR="00975F2E" w:rsidRDefault="00975F2E">
      <w:pPr>
        <w:pStyle w:val="ConsPlusNormal"/>
        <w:ind w:firstLine="540"/>
        <w:jc w:val="both"/>
      </w:pPr>
      <w:hyperlink r:id="rId76" w:history="1">
        <w:r>
          <w:rPr>
            <w:color w:val="0000FF"/>
          </w:rPr>
          <w:t>Часть 9 статьи 24</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2017, N 1, ст. 14) изложить в следующей редакции:</w:t>
      </w:r>
    </w:p>
    <w:p w:rsidR="00975F2E" w:rsidRDefault="00975F2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roofErr w:type="gramStart"/>
      <w:r>
        <w:t>.".</w:t>
      </w:r>
      <w:proofErr w:type="gramEnd"/>
    </w:p>
    <w:p w:rsidR="00975F2E" w:rsidRDefault="00975F2E">
      <w:pPr>
        <w:pStyle w:val="ConsPlusNormal"/>
        <w:jc w:val="both"/>
      </w:pPr>
    </w:p>
    <w:p w:rsidR="00975F2E" w:rsidRDefault="00975F2E">
      <w:pPr>
        <w:pStyle w:val="ConsPlusTitle"/>
        <w:ind w:firstLine="540"/>
        <w:jc w:val="both"/>
        <w:outlineLvl w:val="0"/>
      </w:pPr>
      <w:r>
        <w:t>Статья 17</w:t>
      </w:r>
    </w:p>
    <w:p w:rsidR="00975F2E" w:rsidRDefault="00975F2E">
      <w:pPr>
        <w:pStyle w:val="ConsPlusNormal"/>
        <w:jc w:val="both"/>
      </w:pPr>
    </w:p>
    <w:p w:rsidR="00975F2E" w:rsidRDefault="00975F2E">
      <w:pPr>
        <w:pStyle w:val="ConsPlusNormal"/>
        <w:ind w:firstLine="540"/>
        <w:jc w:val="both"/>
      </w:pPr>
      <w:proofErr w:type="gramStart"/>
      <w:r>
        <w:t xml:space="preserve">В </w:t>
      </w:r>
      <w:hyperlink r:id="rId77" w:history="1">
        <w:r>
          <w:rPr>
            <w:color w:val="0000FF"/>
          </w:rPr>
          <w:t>части 8 статьи 54</w:t>
        </w:r>
      </w:hyperlink>
      <w:r>
        <w:t xml:space="preserve"> Федерального закона от 7 февраля 2011 года N 3-ФЗ "О полиции" (Собрание законодательства Российской Федерации, 2011, N 7, ст. 900; N 27, ст. 3881; N 49, ст. 7018; N 50, ст. 7352; 2012, N 26, ст. 3441; N 50, ст. 6967; 2013, N 14, ст. 1645;</w:t>
      </w:r>
      <w:proofErr w:type="gramEnd"/>
      <w:r>
        <w:t xml:space="preserve"> </w:t>
      </w:r>
      <w:proofErr w:type="gramStart"/>
      <w:r>
        <w:t>N 52, ст. 6953; 2015, N 7, ст. 1022; 2016, N 27, ст. 4160, 4238; 2017, N 50, ст. 7562) слова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порядке" заменить словами "единых счетах бюджетов, открытых в установленном порядке в Федеральном казначействе".</w:t>
      </w:r>
      <w:proofErr w:type="gramEnd"/>
    </w:p>
    <w:p w:rsidR="00975F2E" w:rsidRDefault="00975F2E">
      <w:pPr>
        <w:pStyle w:val="ConsPlusNormal"/>
        <w:jc w:val="both"/>
      </w:pPr>
    </w:p>
    <w:p w:rsidR="00975F2E" w:rsidRDefault="00975F2E">
      <w:pPr>
        <w:pStyle w:val="ConsPlusTitle"/>
        <w:ind w:firstLine="540"/>
        <w:jc w:val="both"/>
        <w:outlineLvl w:val="0"/>
      </w:pPr>
      <w:r>
        <w:t>Статья 18</w:t>
      </w:r>
    </w:p>
    <w:p w:rsidR="00975F2E" w:rsidRDefault="00975F2E">
      <w:pPr>
        <w:pStyle w:val="ConsPlusNormal"/>
        <w:jc w:val="both"/>
      </w:pPr>
    </w:p>
    <w:p w:rsidR="00975F2E" w:rsidRDefault="00975F2E">
      <w:pPr>
        <w:pStyle w:val="ConsPlusNormal"/>
        <w:ind w:firstLine="540"/>
        <w:jc w:val="both"/>
      </w:pPr>
      <w:r>
        <w:t xml:space="preserve">Внести в </w:t>
      </w:r>
      <w:hyperlink r:id="rId78" w:history="1">
        <w:r>
          <w:rPr>
            <w:color w:val="0000FF"/>
          </w:rPr>
          <w:t>статью 15</w:t>
        </w:r>
      </w:hyperlink>
      <w:r>
        <w:t xml:space="preserve"> Федерального закона от 6 апреля 2011 года N 63-ФЗ "Об электронной подписи" (Собрание законодательства Российской Федерации, 2011, N 15, ст. 2036; 2016, N 1, ст. </w:t>
      </w:r>
      <w:r>
        <w:lastRenderedPageBreak/>
        <w:t>65; 2019, N 52, ст. 7794) следующие изменения:</w:t>
      </w:r>
    </w:p>
    <w:p w:rsidR="00975F2E" w:rsidRDefault="00975F2E">
      <w:pPr>
        <w:pStyle w:val="ConsPlusNormal"/>
        <w:spacing w:before="220"/>
        <w:ind w:firstLine="540"/>
        <w:jc w:val="both"/>
      </w:pPr>
      <w:r>
        <w:t xml:space="preserve">1) в </w:t>
      </w:r>
      <w:hyperlink r:id="rId79" w:history="1">
        <w:r>
          <w:rPr>
            <w:color w:val="0000FF"/>
          </w:rPr>
          <w:t>абзаце первом части 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2) в </w:t>
      </w:r>
      <w:hyperlink r:id="rId80" w:history="1">
        <w:r>
          <w:rPr>
            <w:color w:val="0000FF"/>
          </w:rPr>
          <w:t>абзаце первом части 2.2</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3) в </w:t>
      </w:r>
      <w:hyperlink r:id="rId81" w:history="1">
        <w:r>
          <w:rPr>
            <w:color w:val="0000FF"/>
          </w:rPr>
          <w:t>части 6.2</w:t>
        </w:r>
      </w:hyperlink>
      <w:r>
        <w:t xml:space="preserve"> слово "кассовому" заменить словом "казначейскому".</w:t>
      </w:r>
    </w:p>
    <w:p w:rsidR="00975F2E" w:rsidRDefault="00975F2E">
      <w:pPr>
        <w:pStyle w:val="ConsPlusNormal"/>
        <w:jc w:val="both"/>
      </w:pPr>
    </w:p>
    <w:p w:rsidR="00975F2E" w:rsidRDefault="00975F2E">
      <w:pPr>
        <w:pStyle w:val="ConsPlusTitle"/>
        <w:ind w:firstLine="540"/>
        <w:jc w:val="both"/>
        <w:outlineLvl w:val="0"/>
      </w:pPr>
      <w:r>
        <w:t>Статья 19</w:t>
      </w:r>
    </w:p>
    <w:p w:rsidR="00975F2E" w:rsidRDefault="00975F2E">
      <w:pPr>
        <w:pStyle w:val="ConsPlusNormal"/>
        <w:jc w:val="both"/>
      </w:pPr>
    </w:p>
    <w:p w:rsidR="00975F2E" w:rsidRDefault="00975F2E">
      <w:pPr>
        <w:pStyle w:val="ConsPlusNormal"/>
        <w:ind w:firstLine="540"/>
        <w:jc w:val="both"/>
      </w:pPr>
      <w:proofErr w:type="gramStart"/>
      <w:r>
        <w:t xml:space="preserve">Внести в Федеральный </w:t>
      </w:r>
      <w:hyperlink r:id="rId82"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2016, N 15, ст. 2066; 2018, N 1, ст. 65, 89;</w:t>
      </w:r>
      <w:proofErr w:type="gramEnd"/>
      <w:r>
        <w:t xml:space="preserve"> </w:t>
      </w:r>
      <w:proofErr w:type="gramStart"/>
      <w:r>
        <w:t>2019, N 31, ст. 4422; 2020, N 17, ст. 2702; N 52, ст. 8598) следующие изменения:</w:t>
      </w:r>
      <w:proofErr w:type="gramEnd"/>
    </w:p>
    <w:p w:rsidR="00975F2E" w:rsidRDefault="00975F2E">
      <w:pPr>
        <w:pStyle w:val="ConsPlusNormal"/>
        <w:spacing w:before="220"/>
        <w:ind w:firstLine="540"/>
        <w:jc w:val="both"/>
      </w:pPr>
      <w:r>
        <w:t xml:space="preserve">1) в </w:t>
      </w:r>
      <w:hyperlink r:id="rId83" w:history="1">
        <w:r>
          <w:rPr>
            <w:color w:val="0000FF"/>
          </w:rPr>
          <w:t>части 18.1 статьи 4</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2) в </w:t>
      </w:r>
      <w:hyperlink r:id="rId84" w:history="1">
        <w:r>
          <w:rPr>
            <w:color w:val="0000FF"/>
          </w:rPr>
          <w:t>части 1 статьи 4.1</w:t>
        </w:r>
      </w:hyperlink>
      <w:r>
        <w:t xml:space="preserve"> слово "кассовому" заменить словом "казначейскому".</w:t>
      </w:r>
    </w:p>
    <w:p w:rsidR="00975F2E" w:rsidRDefault="00975F2E">
      <w:pPr>
        <w:pStyle w:val="ConsPlusNormal"/>
        <w:jc w:val="both"/>
      </w:pPr>
    </w:p>
    <w:p w:rsidR="00975F2E" w:rsidRDefault="00975F2E">
      <w:pPr>
        <w:pStyle w:val="ConsPlusTitle"/>
        <w:ind w:firstLine="540"/>
        <w:jc w:val="both"/>
        <w:outlineLvl w:val="0"/>
      </w:pPr>
      <w:r>
        <w:t>Статья 20</w:t>
      </w:r>
    </w:p>
    <w:p w:rsidR="00975F2E" w:rsidRDefault="00975F2E">
      <w:pPr>
        <w:pStyle w:val="ConsPlusNormal"/>
        <w:jc w:val="both"/>
      </w:pPr>
    </w:p>
    <w:p w:rsidR="00975F2E" w:rsidRDefault="00975F2E">
      <w:pPr>
        <w:pStyle w:val="ConsPlusNormal"/>
        <w:ind w:firstLine="540"/>
        <w:jc w:val="both"/>
      </w:pPr>
      <w:r>
        <w:t xml:space="preserve">В </w:t>
      </w:r>
      <w:hyperlink r:id="rId85" w:history="1">
        <w:r>
          <w:rPr>
            <w:color w:val="0000FF"/>
          </w:rPr>
          <w:t>части 1 статьи 8</w:t>
        </w:r>
      </w:hyperlink>
      <w:r>
        <w:t xml:space="preserve"> Федерального закона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2014, N 30, ст. 4217; </w:t>
      </w:r>
      <w:proofErr w:type="gramStart"/>
      <w:r>
        <w:t>2018, N 41, ст. 6190) слова "счет, открытый территориальному органу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 заменить словами "казначейский счет, открытый Пенсионному фонду Российской Федерации в Федеральном казначействе".</w:t>
      </w:r>
      <w:proofErr w:type="gramEnd"/>
    </w:p>
    <w:p w:rsidR="00975F2E" w:rsidRDefault="00975F2E">
      <w:pPr>
        <w:pStyle w:val="ConsPlusNormal"/>
        <w:jc w:val="both"/>
      </w:pPr>
    </w:p>
    <w:p w:rsidR="00975F2E" w:rsidRDefault="00975F2E">
      <w:pPr>
        <w:pStyle w:val="ConsPlusTitle"/>
        <w:ind w:firstLine="540"/>
        <w:jc w:val="both"/>
        <w:outlineLvl w:val="0"/>
      </w:pPr>
      <w:r>
        <w:t>Статья 21</w:t>
      </w:r>
    </w:p>
    <w:p w:rsidR="00975F2E" w:rsidRDefault="00975F2E">
      <w:pPr>
        <w:pStyle w:val="ConsPlusNormal"/>
        <w:jc w:val="both"/>
      </w:pPr>
    </w:p>
    <w:p w:rsidR="00975F2E" w:rsidRDefault="00975F2E">
      <w:pPr>
        <w:pStyle w:val="ConsPlusNormal"/>
        <w:ind w:firstLine="540"/>
        <w:jc w:val="both"/>
      </w:pPr>
      <w:r>
        <w:t xml:space="preserve">Внести в </w:t>
      </w:r>
      <w:hyperlink r:id="rId86" w:history="1">
        <w:r>
          <w:rPr>
            <w:color w:val="0000FF"/>
          </w:rPr>
          <w:t>статью 6.1</w:t>
        </w:r>
      </w:hyperlink>
      <w: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следующие изменения:</w:t>
      </w:r>
    </w:p>
    <w:p w:rsidR="00975F2E" w:rsidRDefault="00975F2E">
      <w:pPr>
        <w:pStyle w:val="ConsPlusNormal"/>
        <w:spacing w:before="220"/>
        <w:ind w:firstLine="540"/>
        <w:jc w:val="both"/>
      </w:pPr>
      <w:r>
        <w:t xml:space="preserve">1) в </w:t>
      </w:r>
      <w:hyperlink r:id="rId87" w:history="1">
        <w:r>
          <w:rPr>
            <w:color w:val="0000FF"/>
          </w:rPr>
          <w:t>пункте 5 части 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2) в </w:t>
      </w:r>
      <w:hyperlink r:id="rId88" w:history="1">
        <w:r>
          <w:rPr>
            <w:color w:val="0000FF"/>
          </w:rPr>
          <w:t>части 2</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3) в </w:t>
      </w:r>
      <w:hyperlink r:id="rId89" w:history="1">
        <w:r>
          <w:rPr>
            <w:color w:val="0000FF"/>
          </w:rPr>
          <w:t>абзаце первом части 3</w:t>
        </w:r>
      </w:hyperlink>
      <w:r>
        <w:t xml:space="preserve"> слово "кассовому" заменить словом "казначейскому".</w:t>
      </w:r>
    </w:p>
    <w:p w:rsidR="00975F2E" w:rsidRDefault="00975F2E">
      <w:pPr>
        <w:pStyle w:val="ConsPlusNormal"/>
        <w:jc w:val="both"/>
      </w:pPr>
    </w:p>
    <w:p w:rsidR="00975F2E" w:rsidRDefault="00975F2E">
      <w:pPr>
        <w:pStyle w:val="ConsPlusTitle"/>
        <w:ind w:firstLine="540"/>
        <w:jc w:val="both"/>
        <w:outlineLvl w:val="0"/>
      </w:pPr>
      <w:r>
        <w:t>Статья 22</w:t>
      </w:r>
    </w:p>
    <w:p w:rsidR="00975F2E" w:rsidRDefault="00975F2E">
      <w:pPr>
        <w:pStyle w:val="ConsPlusNormal"/>
        <w:jc w:val="both"/>
      </w:pPr>
    </w:p>
    <w:p w:rsidR="00975F2E" w:rsidRDefault="00975F2E">
      <w:pPr>
        <w:pStyle w:val="ConsPlusNormal"/>
        <w:ind w:firstLine="540"/>
        <w:jc w:val="both"/>
      </w:pPr>
      <w:proofErr w:type="gramStart"/>
      <w:r>
        <w:t xml:space="preserve">Внести в Федеральный </w:t>
      </w:r>
      <w:hyperlink r:id="rId9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72;</w:t>
      </w:r>
      <w:proofErr w:type="gramEnd"/>
      <w:r>
        <w:t xml:space="preserve"> </w:t>
      </w:r>
      <w:proofErr w:type="gramStart"/>
      <w:r>
        <w:t>N 29, ст. 4342, 4353, 4375; 2016, N 1, ст. 89; N 15, ст. 2058; N 27, ст. 4254; 2017, N 24, ст. 3477; N 31, ст. 4747, 4760; 2018, N 1, ст. 59, 88; N 18, ст. 2578; N 27, ст. 3957; N 53, ст. 8428; 2019, N 14, ст. 1463;</w:t>
      </w:r>
      <w:proofErr w:type="gramEnd"/>
      <w:r>
        <w:t xml:space="preserve"> </w:t>
      </w:r>
      <w:proofErr w:type="gramStart"/>
      <w:r>
        <w:t>N 18, ст. 2194, 2195; N 52, ст. 7767; 2020, N 14, ст. 2028, 2037; N 17, ст. 2702; N 31, ст. 5008; 2021, N 1, ст. 40, 78) следующие изменения:</w:t>
      </w:r>
      <w:proofErr w:type="gramEnd"/>
    </w:p>
    <w:p w:rsidR="00975F2E" w:rsidRDefault="00975F2E">
      <w:pPr>
        <w:pStyle w:val="ConsPlusNormal"/>
        <w:spacing w:before="220"/>
        <w:ind w:firstLine="540"/>
        <w:jc w:val="both"/>
      </w:pPr>
      <w:r>
        <w:t xml:space="preserve">1) в </w:t>
      </w:r>
      <w:hyperlink r:id="rId91" w:history="1">
        <w:r>
          <w:rPr>
            <w:color w:val="0000FF"/>
          </w:rPr>
          <w:t>статье 99</w:t>
        </w:r>
      </w:hyperlink>
      <w:r>
        <w:t>:</w:t>
      </w:r>
    </w:p>
    <w:p w:rsidR="00975F2E" w:rsidRDefault="00975F2E">
      <w:pPr>
        <w:pStyle w:val="ConsPlusNormal"/>
        <w:spacing w:before="220"/>
        <w:ind w:firstLine="540"/>
        <w:jc w:val="both"/>
      </w:pPr>
      <w:r>
        <w:t xml:space="preserve">а) в </w:t>
      </w:r>
      <w:hyperlink r:id="rId92" w:history="1">
        <w:r>
          <w:rPr>
            <w:color w:val="0000FF"/>
          </w:rPr>
          <w:t>пункте 2 части 1</w:t>
        </w:r>
      </w:hyperlink>
      <w:r>
        <w:t xml:space="preserve"> слово "кассовому" заменить словом "казначейскому";</w:t>
      </w:r>
    </w:p>
    <w:p w:rsidR="00975F2E" w:rsidRDefault="00975F2E">
      <w:pPr>
        <w:pStyle w:val="ConsPlusNormal"/>
        <w:spacing w:before="220"/>
        <w:ind w:firstLine="540"/>
        <w:jc w:val="both"/>
      </w:pPr>
      <w:r>
        <w:lastRenderedPageBreak/>
        <w:t xml:space="preserve">б) в </w:t>
      </w:r>
      <w:hyperlink r:id="rId93" w:history="1">
        <w:r>
          <w:rPr>
            <w:color w:val="0000FF"/>
          </w:rPr>
          <w:t>абзаце первом части 5</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в) в </w:t>
      </w:r>
      <w:hyperlink r:id="rId94" w:history="1">
        <w:r>
          <w:rPr>
            <w:color w:val="0000FF"/>
          </w:rPr>
          <w:t>части 7</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2) в </w:t>
      </w:r>
      <w:hyperlink r:id="rId95" w:history="1">
        <w:r>
          <w:rPr>
            <w:color w:val="0000FF"/>
          </w:rPr>
          <w:t>статье 103</w:t>
        </w:r>
      </w:hyperlink>
      <w:r>
        <w:t>:</w:t>
      </w:r>
    </w:p>
    <w:p w:rsidR="00975F2E" w:rsidRDefault="00975F2E">
      <w:pPr>
        <w:pStyle w:val="ConsPlusNormal"/>
        <w:spacing w:before="220"/>
        <w:ind w:firstLine="540"/>
        <w:jc w:val="both"/>
      </w:pPr>
      <w:r>
        <w:t xml:space="preserve">а) в </w:t>
      </w:r>
      <w:hyperlink r:id="rId96" w:history="1">
        <w:r>
          <w:rPr>
            <w:color w:val="0000FF"/>
          </w:rPr>
          <w:t>части 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б) в </w:t>
      </w:r>
      <w:hyperlink r:id="rId97" w:history="1">
        <w:r>
          <w:rPr>
            <w:color w:val="0000FF"/>
          </w:rPr>
          <w:t>части 3</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в) в </w:t>
      </w:r>
      <w:hyperlink r:id="rId98" w:history="1">
        <w:r>
          <w:rPr>
            <w:color w:val="0000FF"/>
          </w:rPr>
          <w:t>части 4</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3) в </w:t>
      </w:r>
      <w:hyperlink r:id="rId99" w:history="1">
        <w:r>
          <w:rPr>
            <w:color w:val="0000FF"/>
          </w:rPr>
          <w:t>части 3 статьи 111.1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4) в </w:t>
      </w:r>
      <w:hyperlink r:id="rId100" w:history="1">
        <w:r>
          <w:rPr>
            <w:color w:val="0000FF"/>
          </w:rPr>
          <w:t>статье 112</w:t>
        </w:r>
      </w:hyperlink>
      <w:r>
        <w:t>:</w:t>
      </w:r>
    </w:p>
    <w:p w:rsidR="00975F2E" w:rsidRDefault="00975F2E">
      <w:pPr>
        <w:pStyle w:val="ConsPlusNormal"/>
        <w:spacing w:before="220"/>
        <w:ind w:firstLine="540"/>
        <w:jc w:val="both"/>
      </w:pPr>
      <w:r>
        <w:t xml:space="preserve">а) в </w:t>
      </w:r>
      <w:hyperlink r:id="rId101" w:history="1">
        <w:r>
          <w:rPr>
            <w:color w:val="0000FF"/>
          </w:rPr>
          <w:t>части 5</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б) в </w:t>
      </w:r>
      <w:hyperlink r:id="rId102" w:history="1">
        <w:r>
          <w:rPr>
            <w:color w:val="0000FF"/>
          </w:rPr>
          <w:t>части 5.1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в) в </w:t>
      </w:r>
      <w:hyperlink r:id="rId103" w:history="1">
        <w:r>
          <w:rPr>
            <w:color w:val="0000FF"/>
          </w:rPr>
          <w:t>части 5.3</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г) в </w:t>
      </w:r>
      <w:hyperlink r:id="rId104" w:history="1">
        <w:r>
          <w:rPr>
            <w:color w:val="0000FF"/>
          </w:rPr>
          <w:t>части 5.4</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д) в </w:t>
      </w:r>
      <w:hyperlink r:id="rId105" w:history="1">
        <w:r>
          <w:rPr>
            <w:color w:val="0000FF"/>
          </w:rPr>
          <w:t>части 22</w:t>
        </w:r>
      </w:hyperlink>
      <w:r>
        <w:t xml:space="preserve"> слово "кассовому" заменить словом "казначейскому".</w:t>
      </w:r>
    </w:p>
    <w:p w:rsidR="00975F2E" w:rsidRDefault="00975F2E">
      <w:pPr>
        <w:pStyle w:val="ConsPlusNormal"/>
        <w:jc w:val="both"/>
      </w:pPr>
    </w:p>
    <w:p w:rsidR="00975F2E" w:rsidRDefault="00975F2E">
      <w:pPr>
        <w:pStyle w:val="ConsPlusTitle"/>
        <w:ind w:firstLine="540"/>
        <w:jc w:val="both"/>
        <w:outlineLvl w:val="0"/>
      </w:pPr>
      <w:r>
        <w:t>Статья 23</w:t>
      </w:r>
    </w:p>
    <w:p w:rsidR="00975F2E" w:rsidRDefault="00975F2E">
      <w:pPr>
        <w:pStyle w:val="ConsPlusNormal"/>
        <w:jc w:val="both"/>
      </w:pPr>
    </w:p>
    <w:p w:rsidR="00975F2E" w:rsidRDefault="00975F2E">
      <w:pPr>
        <w:pStyle w:val="ConsPlusNormal"/>
        <w:ind w:firstLine="540"/>
        <w:jc w:val="both"/>
      </w:pPr>
      <w:r>
        <w:t xml:space="preserve">В </w:t>
      </w:r>
      <w:hyperlink r:id="rId106" w:history="1">
        <w:r>
          <w:rPr>
            <w:color w:val="0000FF"/>
          </w:rPr>
          <w:t>части 5 статьи 7</w:t>
        </w:r>
      </w:hyperlink>
      <w:r>
        <w:t xml:space="preserve"> Федерального закона от 21 июля 2014 года N 209-ФЗ "О государственной информационной системе жилищно-коммунального хозяйства" (Собрание законодательства Российской Федерации, 2014, N 30, ст. 4210; 2018, N 1, ст. 69; 2019, N 52, ст. 7841) слово "кассовому" заменить словом "казначейскому".</w:t>
      </w:r>
    </w:p>
    <w:p w:rsidR="00975F2E" w:rsidRDefault="00975F2E">
      <w:pPr>
        <w:pStyle w:val="ConsPlusNormal"/>
        <w:jc w:val="both"/>
      </w:pPr>
    </w:p>
    <w:p w:rsidR="00975F2E" w:rsidRDefault="00975F2E">
      <w:pPr>
        <w:pStyle w:val="ConsPlusTitle"/>
        <w:ind w:firstLine="540"/>
        <w:jc w:val="both"/>
        <w:outlineLvl w:val="0"/>
      </w:pPr>
      <w:r>
        <w:t>Статья 24</w:t>
      </w:r>
    </w:p>
    <w:p w:rsidR="00975F2E" w:rsidRDefault="00975F2E">
      <w:pPr>
        <w:pStyle w:val="ConsPlusNormal"/>
        <w:jc w:val="both"/>
      </w:pPr>
    </w:p>
    <w:p w:rsidR="00975F2E" w:rsidRDefault="00975F2E">
      <w:pPr>
        <w:pStyle w:val="ConsPlusNormal"/>
        <w:ind w:firstLine="540"/>
        <w:jc w:val="both"/>
      </w:pPr>
      <w:r>
        <w:t xml:space="preserve">Внести в </w:t>
      </w:r>
      <w:hyperlink r:id="rId107" w:history="1">
        <w:r>
          <w:rPr>
            <w:color w:val="0000FF"/>
          </w:rPr>
          <w:t>статью 17</w:t>
        </w:r>
      </w:hyperlink>
      <w:r>
        <w:t xml:space="preserve"> Федерального закона от 29 июля 2017 года N 267-ФЗ "О внесении изменений в отдельные законодательные акты Российской Федерации" (Собрание законодательства Российской Федерации, 2017, N 31, ст. 4816) следующие изменения:</w:t>
      </w:r>
    </w:p>
    <w:p w:rsidR="00975F2E" w:rsidRDefault="00975F2E">
      <w:pPr>
        <w:pStyle w:val="ConsPlusNormal"/>
        <w:spacing w:before="220"/>
        <w:ind w:firstLine="540"/>
        <w:jc w:val="both"/>
      </w:pPr>
      <w:r>
        <w:t xml:space="preserve">1) в </w:t>
      </w:r>
      <w:hyperlink r:id="rId108" w:history="1">
        <w:r>
          <w:rPr>
            <w:color w:val="0000FF"/>
          </w:rPr>
          <w:t>части 1</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2) в </w:t>
      </w:r>
      <w:hyperlink r:id="rId109" w:history="1">
        <w:r>
          <w:rPr>
            <w:color w:val="0000FF"/>
          </w:rPr>
          <w:t>абзаце первом части 2</w:t>
        </w:r>
      </w:hyperlink>
      <w:r>
        <w:t xml:space="preserve"> слово "кассовому" заменить словом "казначейскому";</w:t>
      </w:r>
    </w:p>
    <w:p w:rsidR="00975F2E" w:rsidRDefault="00975F2E">
      <w:pPr>
        <w:pStyle w:val="ConsPlusNormal"/>
        <w:spacing w:before="220"/>
        <w:ind w:firstLine="540"/>
        <w:jc w:val="both"/>
      </w:pPr>
      <w:r>
        <w:t xml:space="preserve">3) в </w:t>
      </w:r>
      <w:hyperlink r:id="rId110" w:history="1">
        <w:r>
          <w:rPr>
            <w:color w:val="0000FF"/>
          </w:rPr>
          <w:t>абзаце первом части 14</w:t>
        </w:r>
      </w:hyperlink>
      <w:r>
        <w:t xml:space="preserve"> слово "кассовому" заменить словом "казначейскому".</w:t>
      </w:r>
    </w:p>
    <w:p w:rsidR="00975F2E" w:rsidRDefault="00975F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F2E">
        <w:trPr>
          <w:jc w:val="center"/>
        </w:trPr>
        <w:tc>
          <w:tcPr>
            <w:tcW w:w="9294" w:type="dxa"/>
            <w:tcBorders>
              <w:top w:val="nil"/>
              <w:left w:val="single" w:sz="24" w:space="0" w:color="CED3F1"/>
              <w:bottom w:val="nil"/>
              <w:right w:val="single" w:sz="24" w:space="0" w:color="F4F3F8"/>
            </w:tcBorders>
            <w:shd w:val="clear" w:color="auto" w:fill="F4F3F8"/>
          </w:tcPr>
          <w:p w:rsidR="00975F2E" w:rsidRDefault="00975F2E">
            <w:pPr>
              <w:pStyle w:val="ConsPlusNormal"/>
              <w:jc w:val="both"/>
            </w:pPr>
            <w:r>
              <w:rPr>
                <w:color w:val="392C69"/>
              </w:rPr>
              <w:t>КонсультантПлюс: примечание.</w:t>
            </w:r>
          </w:p>
          <w:p w:rsidR="00975F2E" w:rsidRDefault="00975F2E">
            <w:pPr>
              <w:pStyle w:val="ConsPlusNormal"/>
              <w:jc w:val="both"/>
            </w:pPr>
            <w:r>
              <w:rPr>
                <w:color w:val="392C69"/>
              </w:rPr>
              <w:t xml:space="preserve">Ст. 25 </w:t>
            </w:r>
            <w:hyperlink w:anchor="P225" w:history="1">
              <w:r>
                <w:rPr>
                  <w:color w:val="0000FF"/>
                </w:rPr>
                <w:t>вступает</w:t>
              </w:r>
            </w:hyperlink>
            <w:r>
              <w:rPr>
                <w:color w:val="392C69"/>
              </w:rPr>
              <w:t xml:space="preserve"> в силу 27.03.2021.</w:t>
            </w:r>
          </w:p>
        </w:tc>
      </w:tr>
    </w:tbl>
    <w:p w:rsidR="00975F2E" w:rsidRDefault="00975F2E">
      <w:pPr>
        <w:pStyle w:val="ConsPlusTitle"/>
        <w:spacing w:before="280"/>
        <w:ind w:firstLine="540"/>
        <w:jc w:val="both"/>
        <w:outlineLvl w:val="0"/>
      </w:pPr>
      <w:bookmarkStart w:id="0" w:name="P206"/>
      <w:bookmarkEnd w:id="0"/>
      <w:r>
        <w:t>Статья 25</w:t>
      </w:r>
    </w:p>
    <w:p w:rsidR="00975F2E" w:rsidRDefault="00975F2E">
      <w:pPr>
        <w:pStyle w:val="ConsPlusNormal"/>
        <w:jc w:val="both"/>
      </w:pPr>
    </w:p>
    <w:p w:rsidR="00975F2E" w:rsidRDefault="00975F2E">
      <w:pPr>
        <w:pStyle w:val="ConsPlusNormal"/>
        <w:ind w:firstLine="540"/>
        <w:jc w:val="both"/>
      </w:pPr>
      <w:hyperlink r:id="rId111" w:history="1">
        <w:r>
          <w:rPr>
            <w:color w:val="0000FF"/>
          </w:rPr>
          <w:t>Пункт 9 части 1 статьи 5</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изложить в следующей редакции:</w:t>
      </w:r>
    </w:p>
    <w:p w:rsidR="00975F2E" w:rsidRDefault="00975F2E">
      <w:pPr>
        <w:pStyle w:val="ConsPlusNormal"/>
        <w:spacing w:before="220"/>
        <w:ind w:firstLine="540"/>
        <w:jc w:val="both"/>
      </w:pPr>
      <w:r>
        <w:t xml:space="preserve">"9) счет Федерального казначейства - отдельный казначейский счет для осуществления и </w:t>
      </w:r>
      <w:r>
        <w:lastRenderedPageBreak/>
        <w:t>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w:t>
      </w:r>
      <w:proofErr w:type="gramStart"/>
      <w:r>
        <w:t>;"</w:t>
      </w:r>
      <w:proofErr w:type="gramEnd"/>
      <w:r>
        <w:t>.</w:t>
      </w:r>
    </w:p>
    <w:p w:rsidR="00975F2E" w:rsidRDefault="00975F2E">
      <w:pPr>
        <w:pStyle w:val="ConsPlusNormal"/>
        <w:jc w:val="both"/>
      </w:pPr>
    </w:p>
    <w:p w:rsidR="00975F2E" w:rsidRDefault="00975F2E">
      <w:pPr>
        <w:pStyle w:val="ConsPlusTitle"/>
        <w:ind w:firstLine="540"/>
        <w:jc w:val="both"/>
        <w:outlineLvl w:val="0"/>
      </w:pPr>
      <w:r>
        <w:t>Статья 26</w:t>
      </w:r>
    </w:p>
    <w:p w:rsidR="00975F2E" w:rsidRDefault="00975F2E">
      <w:pPr>
        <w:pStyle w:val="ConsPlusNormal"/>
        <w:jc w:val="both"/>
      </w:pPr>
    </w:p>
    <w:p w:rsidR="00975F2E" w:rsidRDefault="00975F2E">
      <w:pPr>
        <w:pStyle w:val="ConsPlusNormal"/>
        <w:ind w:firstLine="540"/>
        <w:jc w:val="both"/>
      </w:pPr>
      <w:proofErr w:type="gramStart"/>
      <w:r>
        <w:t xml:space="preserve">В </w:t>
      </w:r>
      <w:hyperlink r:id="rId112" w:history="1">
        <w:r>
          <w:rPr>
            <w:color w:val="0000FF"/>
          </w:rPr>
          <w:t>части 6 статьи 3</w:t>
        </w:r>
      </w:hyperlink>
      <w:r>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w:t>
      </w:r>
      <w:proofErr w:type="gramEnd"/>
      <w:r>
        <w:t xml:space="preserve"> </w:t>
      </w:r>
      <w:proofErr w:type="gramStart"/>
      <w:r>
        <w:t>2020, N 24, ст. 3740; N 26, ст. 3997) слово "кассовому" заменить словом "казначейскому".</w:t>
      </w:r>
      <w:proofErr w:type="gramEnd"/>
    </w:p>
    <w:p w:rsidR="00975F2E" w:rsidRDefault="00975F2E">
      <w:pPr>
        <w:pStyle w:val="ConsPlusNormal"/>
        <w:jc w:val="both"/>
      </w:pPr>
    </w:p>
    <w:p w:rsidR="00975F2E" w:rsidRDefault="00975F2E">
      <w:pPr>
        <w:pStyle w:val="ConsPlusTitle"/>
        <w:ind w:firstLine="540"/>
        <w:jc w:val="both"/>
        <w:outlineLvl w:val="0"/>
      </w:pPr>
      <w:r>
        <w:t>Статья 27</w:t>
      </w:r>
    </w:p>
    <w:p w:rsidR="00975F2E" w:rsidRDefault="00975F2E">
      <w:pPr>
        <w:pStyle w:val="ConsPlusNormal"/>
        <w:jc w:val="both"/>
      </w:pPr>
    </w:p>
    <w:p w:rsidR="00975F2E" w:rsidRDefault="00975F2E">
      <w:pPr>
        <w:pStyle w:val="ConsPlusNormal"/>
        <w:ind w:firstLine="540"/>
        <w:jc w:val="both"/>
      </w:pPr>
      <w:r>
        <w:t xml:space="preserve">1. </w:t>
      </w:r>
      <w:proofErr w:type="gramStart"/>
      <w:r>
        <w:t xml:space="preserve">Соглашения, заключенные между высшими исполнительными органами государственной власти субъектов Российской Федерации (местными администрациями муниципальных образований) и территориальными органами Федерального казначейства в соответствии с </w:t>
      </w:r>
      <w:hyperlink r:id="rId113" w:history="1">
        <w:r>
          <w:rPr>
            <w:color w:val="0000FF"/>
          </w:rPr>
          <w:t>частями 4</w:t>
        </w:r>
      </w:hyperlink>
      <w:r>
        <w:t xml:space="preserve"> и </w:t>
      </w:r>
      <w:hyperlink r:id="rId114" w:history="1">
        <w:r>
          <w:rPr>
            <w:color w:val="0000FF"/>
          </w:rPr>
          <w:t>12.1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до 1 января 2021</w:t>
      </w:r>
      <w:proofErr w:type="gramEnd"/>
      <w:r>
        <w:t xml:space="preserve"> года, действуют до окончания срока действия указанных соглашений, но не позднее 1 января 2022 года.</w:t>
      </w:r>
    </w:p>
    <w:p w:rsidR="00975F2E" w:rsidRDefault="00975F2E">
      <w:pPr>
        <w:pStyle w:val="ConsPlusNormal"/>
        <w:spacing w:before="220"/>
        <w:ind w:firstLine="540"/>
        <w:jc w:val="both"/>
      </w:pPr>
      <w:r>
        <w:t xml:space="preserve">2. </w:t>
      </w:r>
      <w:proofErr w:type="gramStart"/>
      <w:r>
        <w:t xml:space="preserve">Соглашения, заключенные между учредителями автономных учреждений, созданных на базе имущества, находящегося в собственности субъекта Российской Федерации (муниципальной собственности), и территориальными органами Федерального казначейства в соответствии с </w:t>
      </w:r>
      <w:hyperlink r:id="rId115" w:history="1">
        <w:r>
          <w:rPr>
            <w:color w:val="0000FF"/>
          </w:rPr>
          <w:t>частью 3.1 статьи 2</w:t>
        </w:r>
      </w:hyperlink>
      <w:r>
        <w:t xml:space="preserve"> Федерального закона от 3 ноября 2006 года N 174-ФЗ "Об автономных учреждениях" до 1 января 2021 года, действуют до окончания срока действия указанных соглашений, но не позднее 1 января 2022</w:t>
      </w:r>
      <w:proofErr w:type="gramEnd"/>
      <w:r>
        <w:t xml:space="preserve"> года.</w:t>
      </w:r>
    </w:p>
    <w:p w:rsidR="00975F2E" w:rsidRDefault="00975F2E">
      <w:pPr>
        <w:pStyle w:val="ConsPlusNormal"/>
        <w:spacing w:before="220"/>
        <w:ind w:firstLine="540"/>
        <w:jc w:val="both"/>
      </w:pPr>
      <w:r>
        <w:t xml:space="preserve">3. </w:t>
      </w:r>
      <w:proofErr w:type="gramStart"/>
      <w:r>
        <w:t xml:space="preserve">Соглашения, заключенные между высшими исполнительными органами государственной власти субъектов Российской Федерации (местными администрациями муниципальных образований) и территориальными органами Федерального казначейства в соответствии с </w:t>
      </w:r>
      <w:hyperlink r:id="rId116" w:history="1">
        <w:r>
          <w:rPr>
            <w:color w:val="0000FF"/>
          </w:rPr>
          <w:t>частью 25 статьи 5</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w:t>
      </w:r>
      <w:proofErr w:type="gramEnd"/>
      <w:r>
        <w:t xml:space="preserve"> актов Российской Федерации" до 1 января 2021 года, действуют до окончания срока действия указанных соглашений, но не позднее 1 января 2022 года.</w:t>
      </w:r>
    </w:p>
    <w:p w:rsidR="00975F2E" w:rsidRDefault="00975F2E">
      <w:pPr>
        <w:pStyle w:val="ConsPlusNormal"/>
        <w:spacing w:before="220"/>
        <w:ind w:firstLine="540"/>
        <w:jc w:val="both"/>
      </w:pPr>
      <w:r>
        <w:t xml:space="preserve">4. </w:t>
      </w:r>
      <w:proofErr w:type="gramStart"/>
      <w:r>
        <w:t xml:space="preserve">Соглашения, заключенные на основании решений, принятых высшими исполнительными органами государственной власти субъектов Российской Федерации (местными администрациями муниципальных образований) в соответствии с </w:t>
      </w:r>
      <w:hyperlink r:id="rId117" w:history="1">
        <w:r>
          <w:rPr>
            <w:color w:val="0000FF"/>
          </w:rPr>
          <w:t>абзацем двадцать седьмым пункта 1 статьи 166.1</w:t>
        </w:r>
      </w:hyperlink>
      <w:r>
        <w:t xml:space="preserve"> Бюджетного кодекса Российской Федерации, до 1 января 2021 года, действуют до окончания срока действия указанных соглашений, но не позднее 1 января 2022 года.</w:t>
      </w:r>
      <w:proofErr w:type="gramEnd"/>
    </w:p>
    <w:p w:rsidR="00975F2E" w:rsidRDefault="00975F2E">
      <w:pPr>
        <w:pStyle w:val="ConsPlusNormal"/>
        <w:jc w:val="both"/>
      </w:pPr>
    </w:p>
    <w:p w:rsidR="00975F2E" w:rsidRDefault="00975F2E">
      <w:pPr>
        <w:pStyle w:val="ConsPlusTitle"/>
        <w:ind w:firstLine="540"/>
        <w:jc w:val="both"/>
        <w:outlineLvl w:val="0"/>
      </w:pPr>
      <w:r>
        <w:t>Статья 28</w:t>
      </w:r>
    </w:p>
    <w:p w:rsidR="00975F2E" w:rsidRDefault="00975F2E">
      <w:pPr>
        <w:pStyle w:val="ConsPlusNormal"/>
        <w:jc w:val="both"/>
      </w:pPr>
    </w:p>
    <w:p w:rsidR="00975F2E" w:rsidRDefault="00975F2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06" w:history="1">
        <w:r>
          <w:rPr>
            <w:color w:val="0000FF"/>
          </w:rPr>
          <w:t>статьи 25</w:t>
        </w:r>
      </w:hyperlink>
      <w:r>
        <w:t xml:space="preserve"> настоящего Федерального закона.</w:t>
      </w:r>
    </w:p>
    <w:p w:rsidR="00975F2E" w:rsidRDefault="00975F2E">
      <w:pPr>
        <w:pStyle w:val="ConsPlusNormal"/>
        <w:spacing w:before="220"/>
        <w:ind w:firstLine="540"/>
        <w:jc w:val="both"/>
      </w:pPr>
      <w:bookmarkStart w:id="1" w:name="P225"/>
      <w:bookmarkEnd w:id="1"/>
      <w:r>
        <w:t xml:space="preserve">2. </w:t>
      </w:r>
      <w:hyperlink w:anchor="P206" w:history="1">
        <w:r>
          <w:rPr>
            <w:color w:val="0000FF"/>
          </w:rPr>
          <w:t>Статья 25</w:t>
        </w:r>
      </w:hyperlink>
      <w: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975F2E" w:rsidRDefault="00975F2E">
      <w:pPr>
        <w:pStyle w:val="ConsPlusNormal"/>
        <w:spacing w:before="220"/>
        <w:ind w:firstLine="540"/>
        <w:jc w:val="both"/>
      </w:pPr>
      <w:r>
        <w:lastRenderedPageBreak/>
        <w:t>3. Установить, что действие положений законодательных актов Российской Федерации, измененных настоящим Федеральным законом, распространяется на правоотношения, возникшие с 1 января 2021 года.</w:t>
      </w:r>
    </w:p>
    <w:p w:rsidR="00975F2E" w:rsidRDefault="00975F2E">
      <w:pPr>
        <w:pStyle w:val="ConsPlusNormal"/>
        <w:jc w:val="both"/>
      </w:pPr>
    </w:p>
    <w:p w:rsidR="00975F2E" w:rsidRDefault="00975F2E">
      <w:pPr>
        <w:pStyle w:val="ConsPlusNormal"/>
        <w:jc w:val="right"/>
      </w:pPr>
      <w:r>
        <w:t>Президент</w:t>
      </w:r>
    </w:p>
    <w:p w:rsidR="00975F2E" w:rsidRDefault="00975F2E">
      <w:pPr>
        <w:pStyle w:val="ConsPlusNormal"/>
        <w:jc w:val="right"/>
      </w:pPr>
      <w:r>
        <w:t>Российской Федерации</w:t>
      </w:r>
    </w:p>
    <w:p w:rsidR="00975F2E" w:rsidRDefault="00975F2E">
      <w:pPr>
        <w:pStyle w:val="ConsPlusNormal"/>
        <w:jc w:val="right"/>
      </w:pPr>
      <w:r>
        <w:t>В.ПУТИН</w:t>
      </w:r>
    </w:p>
    <w:p w:rsidR="00975F2E" w:rsidRDefault="00975F2E">
      <w:pPr>
        <w:pStyle w:val="ConsPlusNormal"/>
      </w:pPr>
      <w:r>
        <w:t>Москва, Кремль</w:t>
      </w:r>
    </w:p>
    <w:p w:rsidR="00975F2E" w:rsidRDefault="00975F2E">
      <w:pPr>
        <w:pStyle w:val="ConsPlusNormal"/>
        <w:spacing w:before="220"/>
      </w:pPr>
      <w:r>
        <w:t>24 февраля 2021 года</w:t>
      </w:r>
    </w:p>
    <w:p w:rsidR="00975F2E" w:rsidRDefault="00975F2E">
      <w:pPr>
        <w:pStyle w:val="ConsPlusNormal"/>
        <w:spacing w:before="220"/>
      </w:pPr>
      <w:r>
        <w:t>N 20-ФЗ</w:t>
      </w:r>
    </w:p>
    <w:p w:rsidR="00975F2E" w:rsidRDefault="00975F2E">
      <w:pPr>
        <w:pStyle w:val="ConsPlusNormal"/>
        <w:jc w:val="both"/>
      </w:pPr>
    </w:p>
    <w:p w:rsidR="00975F2E" w:rsidRDefault="00975F2E">
      <w:pPr>
        <w:pStyle w:val="ConsPlusNormal"/>
        <w:jc w:val="both"/>
      </w:pPr>
    </w:p>
    <w:p w:rsidR="00975F2E" w:rsidRDefault="00975F2E">
      <w:pPr>
        <w:pStyle w:val="ConsPlusNormal"/>
        <w:pBdr>
          <w:top w:val="single" w:sz="6" w:space="0" w:color="auto"/>
        </w:pBdr>
        <w:spacing w:before="100" w:after="100"/>
        <w:jc w:val="both"/>
        <w:rPr>
          <w:sz w:val="2"/>
          <w:szCs w:val="2"/>
        </w:rPr>
      </w:pPr>
    </w:p>
    <w:p w:rsidR="00B330B1" w:rsidRDefault="00B330B1">
      <w:bookmarkStart w:id="2" w:name="_GoBack"/>
      <w:bookmarkEnd w:id="2"/>
    </w:p>
    <w:sectPr w:rsidR="00B330B1" w:rsidSect="00C0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2E"/>
    <w:rsid w:val="00975F2E"/>
    <w:rsid w:val="00B3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F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93104AD038133996ECC629744DA2C9DDE1DF9307178179CA182D3B73B0511E6C351276DD9FF27D143BD37726319EE58E12647CE3B297012FS9G" TargetMode="External"/><Relationship Id="rId117" Type="http://schemas.openxmlformats.org/officeDocument/2006/relationships/hyperlink" Target="consultantplus://offline/ref=7393104AD038133996ECC629744DA2C9DDE3D99909138179CA182D3B73B0511E6C351272D496F2724461C3736F6694F989087A7AFDB229S6G" TargetMode="External"/><Relationship Id="rId21" Type="http://schemas.openxmlformats.org/officeDocument/2006/relationships/hyperlink" Target="consultantplus://offline/ref=7393104AD038133996ECC629744DA2C9DDE1DC920C148179CA182D3B73B0511E6C351274DE97FC2D4174D22B60638DE78D126678FF2BS1G" TargetMode="External"/><Relationship Id="rId42" Type="http://schemas.openxmlformats.org/officeDocument/2006/relationships/hyperlink" Target="consultantplus://offline/ref=7393104AD038133996ECC629744DA2C9DDE3DA900B108179CA182D3B73B0511E6C351275DA98FC2D4174D22B60638DE78D126678FF2BS1G" TargetMode="External"/><Relationship Id="rId47" Type="http://schemas.openxmlformats.org/officeDocument/2006/relationships/hyperlink" Target="consultantplus://offline/ref=7393104AD038133996ECC629744DA2C9DCE7DB9806128179CA182D3B73B0511E6C351276DD9FF57B163BD37726319EE58E12647CE3B297012FS9G" TargetMode="External"/><Relationship Id="rId63" Type="http://schemas.openxmlformats.org/officeDocument/2006/relationships/hyperlink" Target="consultantplus://offline/ref=7393104AD038133996ECC629744DA2C9DDE5DC910D148179CA182D3B73B0511E6C351276DF94A32854658A24657A93E3970E647A2FSCG" TargetMode="External"/><Relationship Id="rId68" Type="http://schemas.openxmlformats.org/officeDocument/2006/relationships/hyperlink" Target="consultantplus://offline/ref=7393104AD038133996ECC629744DA2C9DDE5DC910D148179CA182D3B73B0511E6C351276DD9EF47D163BD37726319EE58E12647CE3B297012FS9G" TargetMode="External"/><Relationship Id="rId84" Type="http://schemas.openxmlformats.org/officeDocument/2006/relationships/hyperlink" Target="consultantplus://offline/ref=7393104AD038133996ECC629744DA2C9DDE1DD990D1D8179CA182D3B73B0511E6C351273D594A32854658A24657A93E3970E647A2FSCG" TargetMode="External"/><Relationship Id="rId89" Type="http://schemas.openxmlformats.org/officeDocument/2006/relationships/hyperlink" Target="consultantplus://offline/ref=7393104AD038133996ECC629744DA2C9DDE1DC94071D8179CA182D3B73B0511E6C351276DD9FF578153BD37726319EE58E12647CE3B297012FS9G" TargetMode="External"/><Relationship Id="rId112" Type="http://schemas.openxmlformats.org/officeDocument/2006/relationships/hyperlink" Target="consultantplus://offline/ref=7393104AD038133996ECC629744DA2C9DDE3D99608128179CA182D3B73B0511E6C351276DD9FF57A153BD37726319EE58E12647CE3B297012FS9G" TargetMode="External"/><Relationship Id="rId16" Type="http://schemas.openxmlformats.org/officeDocument/2006/relationships/hyperlink" Target="consultantplus://offline/ref=7393104AD038133996ECC629744DA2C9DDE1DC920C148179CA182D3B73B0511E6C351274DF9EFC2D4174D22B60638DE78D126678FF2BS1G" TargetMode="External"/><Relationship Id="rId107" Type="http://schemas.openxmlformats.org/officeDocument/2006/relationships/hyperlink" Target="consultantplus://offline/ref=7393104AD038133996ECC629744DA2C9DCEEDA990E168179CA182D3B73B0511E6C351276DD9FF67F193BD37726319EE58E12647CE3B297012FS9G" TargetMode="External"/><Relationship Id="rId11" Type="http://schemas.openxmlformats.org/officeDocument/2006/relationships/hyperlink" Target="consultantplus://offline/ref=7393104AD038133996ECC629744DA2C9DDE1DC920C148179CA182D3B73B0511E6C351276DC9EFC2D4174D22B60638DE78D126678FF2BS1G" TargetMode="External"/><Relationship Id="rId24" Type="http://schemas.openxmlformats.org/officeDocument/2006/relationships/hyperlink" Target="consultantplus://offline/ref=7393104AD038133996ECC629744DA2C9DFE0DC9006168179CA182D3B73B0511E6C351275D6CBA63D453D85217C6497F98B0C6627S9G" TargetMode="External"/><Relationship Id="rId32" Type="http://schemas.openxmlformats.org/officeDocument/2006/relationships/hyperlink" Target="consultantplus://offline/ref=7393104AD038133996ECC629744DA2C9DDE3D4970F118179CA182D3B73B0511E7E354A7ADF98E979142E85266026S5G" TargetMode="External"/><Relationship Id="rId37" Type="http://schemas.openxmlformats.org/officeDocument/2006/relationships/hyperlink" Target="consultantplus://offline/ref=7393104AD038133996ECC629744DA2C9DDE1DC94071C8179CA182D3B73B0511E6C351273DA9FFC2D4174D22B60638DE78D126678FF2BS1G" TargetMode="External"/><Relationship Id="rId40" Type="http://schemas.openxmlformats.org/officeDocument/2006/relationships/hyperlink" Target="consultantplus://offline/ref=7393104AD038133996ECC629744DA2C9DDE3DA900B108179CA182D3B73B0511E7E354A7ADF98E979142E85266026S5G" TargetMode="External"/><Relationship Id="rId45" Type="http://schemas.openxmlformats.org/officeDocument/2006/relationships/hyperlink" Target="consultantplus://offline/ref=7393104AD038133996ECC629744DA2C9DDE3D99909138179CA182D3B73B0511E6C351271DD9DF0724461C3736F6694F989087A7AFDB229S6G" TargetMode="External"/><Relationship Id="rId53" Type="http://schemas.openxmlformats.org/officeDocument/2006/relationships/hyperlink" Target="consultantplus://offline/ref=7393104AD038133996ECC629744DA2C9DDE5DC990C1C8179CA182D3B73B0511E6C351275DE9CFC2D4174D22B60638DE78D126678FF2BS1G" TargetMode="External"/><Relationship Id="rId58" Type="http://schemas.openxmlformats.org/officeDocument/2006/relationships/hyperlink" Target="consultantplus://offline/ref=7393104AD038133996ECC629744DA2C9DDE3D99909138179CA182D3B73B0511E6C351271DD9DF0724461C3736F6694F989087A7AFDB229S6G" TargetMode="External"/><Relationship Id="rId66" Type="http://schemas.openxmlformats.org/officeDocument/2006/relationships/hyperlink" Target="consultantplus://offline/ref=7393104AD038133996ECC629744DA2C9DDE5DC910D148179CA182D3B73B0511E6C351276DD9EF671143BD37726319EE58E12647CE3B297012FS9G" TargetMode="External"/><Relationship Id="rId74" Type="http://schemas.openxmlformats.org/officeDocument/2006/relationships/hyperlink" Target="consultantplus://offline/ref=7393104AD038133996ECC629744DA2C9DDE5DC910D148179CA182D3B73B0511E6C351276DD9EF578183BD37726319EE58E12647CE3B297012FS9G" TargetMode="External"/><Relationship Id="rId79" Type="http://schemas.openxmlformats.org/officeDocument/2006/relationships/hyperlink" Target="consultantplus://offline/ref=7393104AD038133996ECC629744DA2C9DDE3DE950A1C8179CA182D3B73B0511E6C351276DE9EFC2D4174D22B60638DE78D126678FF2BS1G" TargetMode="External"/><Relationship Id="rId87" Type="http://schemas.openxmlformats.org/officeDocument/2006/relationships/hyperlink" Target="consultantplus://offline/ref=7393104AD038133996ECC629744DA2C9DDE1DC94071D8179CA182D3B73B0511E6C351276DD9FF578133BD37726319EE58E12647CE3B297012FS9G" TargetMode="External"/><Relationship Id="rId102" Type="http://schemas.openxmlformats.org/officeDocument/2006/relationships/hyperlink" Target="consultantplus://offline/ref=7393104AD038133996ECC629744DA2C9DDE3DA9008118179CA182D3B73B0511E6C351276DD9CFE724461C3736F6694F989087A7AFDB229S6G" TargetMode="External"/><Relationship Id="rId110" Type="http://schemas.openxmlformats.org/officeDocument/2006/relationships/hyperlink" Target="consultantplus://offline/ref=7393104AD038133996ECC629744DA2C9DCEEDA990E168179CA182D3B73B0511E6C351276DD9FF671173BD37726319EE58E12647CE3B297012FS9G" TargetMode="External"/><Relationship Id="rId115" Type="http://schemas.openxmlformats.org/officeDocument/2006/relationships/hyperlink" Target="consultantplus://offline/ref=7393104AD038133996ECC629744DA2C9DDE1DB970B148179CA182D3B73B0511E6C351276DD9FF571123BD37726319EE58E12647CE3B297012FS9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393104AD038133996ECC629744DA2C9DDE5DC910D148179CA182D3B73B0511E6C351276DD9EF67E143BD37726319EE58E12647CE3B297012FS9G" TargetMode="External"/><Relationship Id="rId82" Type="http://schemas.openxmlformats.org/officeDocument/2006/relationships/hyperlink" Target="consultantplus://offline/ref=7393104AD038133996ECC629744DA2C9DDE1DD990D1D8179CA182D3B73B0511E7E354A7ADF98E979142E85266026S5G" TargetMode="External"/><Relationship Id="rId90" Type="http://schemas.openxmlformats.org/officeDocument/2006/relationships/hyperlink" Target="consultantplus://offline/ref=7393104AD038133996ECC629744DA2C9DDE3DA9008118179CA182D3B73B0511E7E354A7ADF98E979142E85266026S5G" TargetMode="External"/><Relationship Id="rId95" Type="http://schemas.openxmlformats.org/officeDocument/2006/relationships/hyperlink" Target="consultantplus://offline/ref=7393104AD038133996ECC629744DA2C9DDE3DA9008118179CA182D3B73B0511E6C351276DD9EF37E143BD37726319EE58E12647CE3B297012FS9G" TargetMode="External"/><Relationship Id="rId19" Type="http://schemas.openxmlformats.org/officeDocument/2006/relationships/hyperlink" Target="consultantplus://offline/ref=7393104AD038133996ECC629744DA2C9DDE1DC920C148179CA182D3B73B0511E6C351270DE9AFC2D4174D22B60638DE78D126678FF2BS1G" TargetMode="External"/><Relationship Id="rId14" Type="http://schemas.openxmlformats.org/officeDocument/2006/relationships/hyperlink" Target="consultantplus://offline/ref=7393104AD038133996ECC629744DA2C9DDE1DC920C148179CA182D3B73B0511E6C351274DC9DFC2D4174D22B60638DE78D126678FF2BS1G" TargetMode="External"/><Relationship Id="rId22" Type="http://schemas.openxmlformats.org/officeDocument/2006/relationships/hyperlink" Target="consultantplus://offline/ref=7393104AD038133996ECC629744DA2C9DDE1DC920C148179CA182D3B73B0511E6C351270DE99FC2D4174D22B60638DE78D126678FF2BS1G" TargetMode="External"/><Relationship Id="rId27" Type="http://schemas.openxmlformats.org/officeDocument/2006/relationships/hyperlink" Target="consultantplus://offline/ref=7393104AD038133996ECC629744DA2C9DDE1DF900D108179CA182D3B73B0511E7E354A7ADF98E979142E85266026S5G" TargetMode="External"/><Relationship Id="rId30" Type="http://schemas.openxmlformats.org/officeDocument/2006/relationships/hyperlink" Target="consultantplus://offline/ref=7393104AD038133996ECC629744DA2C9DDE1DF900D108179CA182D3B73B0511E6C351276DD9EFF724461C3736F6694F989087A7AFDB229S6G" TargetMode="External"/><Relationship Id="rId35" Type="http://schemas.openxmlformats.org/officeDocument/2006/relationships/hyperlink" Target="consultantplus://offline/ref=7393104AD038133996ECC629744DA2C9DDE3D99909138179CA182D3B73B0511E6C351272D498F6724461C3736F6694F989087A7AFDB229S6G" TargetMode="External"/><Relationship Id="rId43" Type="http://schemas.openxmlformats.org/officeDocument/2006/relationships/hyperlink" Target="consultantplus://offline/ref=7393104AD038133996ECC629744DA2C9DCE7DB9806128179CA182D3B73B0511E6C351276DD9FF778123BD37726319EE58E12647CE3B297012FS9G" TargetMode="External"/><Relationship Id="rId48" Type="http://schemas.openxmlformats.org/officeDocument/2006/relationships/hyperlink" Target="consultantplus://offline/ref=7393104AD038133996ECC629744DA2C9DCE7DB9806128179CA182D3B73B0511E6C351276DD9FF57F193BD37726319EE58E12647CE3B297012FS9G" TargetMode="External"/><Relationship Id="rId56" Type="http://schemas.openxmlformats.org/officeDocument/2006/relationships/hyperlink" Target="consultantplus://offline/ref=7393104AD038133996ECC629744DA2C9DDE5DC910D148179CA182D3B73B0511E6C351276DD9EF67F143BD37726319EE58E12647CE3B297012FS9G" TargetMode="External"/><Relationship Id="rId64" Type="http://schemas.openxmlformats.org/officeDocument/2006/relationships/hyperlink" Target="consultantplus://offline/ref=7393104AD038133996ECC629744DA2C9DDE5DC910D148179CA182D3B73B0511E6C351276DE94A32854658A24657A93E3970E647A2FSCG" TargetMode="External"/><Relationship Id="rId69" Type="http://schemas.openxmlformats.org/officeDocument/2006/relationships/hyperlink" Target="consultantplus://offline/ref=7393104AD038133996ECC629744DA2C9DDE5DC910D148179CA182D3B73B0511E6C351276DD9EF47D183BD37726319EE58E12647CE3B297012FS9G" TargetMode="External"/><Relationship Id="rId77" Type="http://schemas.openxmlformats.org/officeDocument/2006/relationships/hyperlink" Target="consultantplus://offline/ref=7393104AD038133996ECC629744DA2C9DDE1DE980D118179CA182D3B73B0511E6C351276DD9FF179143BD37726319EE58E12647CE3B297012FS9G" TargetMode="External"/><Relationship Id="rId100" Type="http://schemas.openxmlformats.org/officeDocument/2006/relationships/hyperlink" Target="consultantplus://offline/ref=7393104AD038133996ECC629744DA2C9DDE3DA9008118179CA182D3B73B0511E6C351276DD9EF178103BD37726319EE58E12647CE3B297012FS9G" TargetMode="External"/><Relationship Id="rId105" Type="http://schemas.openxmlformats.org/officeDocument/2006/relationships/hyperlink" Target="consultantplus://offline/ref=7393104AD038133996ECC629744DA2C9DDE3DA9008118179CA182D3B73B0511E6C351276DD9EF17A173BD37726319EE58E12647CE3B297012FS9G" TargetMode="External"/><Relationship Id="rId113" Type="http://schemas.openxmlformats.org/officeDocument/2006/relationships/hyperlink" Target="consultantplus://offline/ref=7393104AD038133996ECC629744DA2C9DDE1DB970B1C8179CA182D3B73B0511E6C351276DD9EF47E103BD37726319EE58E12647CE3B297012FS9G" TargetMode="External"/><Relationship Id="rId118" Type="http://schemas.openxmlformats.org/officeDocument/2006/relationships/fontTable" Target="fontTable.xml"/><Relationship Id="rId8" Type="http://schemas.openxmlformats.org/officeDocument/2006/relationships/hyperlink" Target="consultantplus://offline/ref=7393104AD038133996ECC629744DA2C9DDE1DC920C148179CA182D3B73B0511E6C351275D996FC2D4174D22B60638DE78D126678FF2BS1G" TargetMode="External"/><Relationship Id="rId51" Type="http://schemas.openxmlformats.org/officeDocument/2006/relationships/hyperlink" Target="consultantplus://offline/ref=7393104AD038133996ECC629744DA2C9DCE7DB9806128179CA182D3B73B0511E6C351276DD9FF57D123BD37726319EE58E12647CE3B297012FS9G" TargetMode="External"/><Relationship Id="rId72" Type="http://schemas.openxmlformats.org/officeDocument/2006/relationships/hyperlink" Target="consultantplus://offline/ref=7393104AD038133996ECC629744DA2C9DDE5DC910D148179CA182D3B73B0511E6C351276DD9EF47F183BD37726319EE58E12647CE3B297012FS9G" TargetMode="External"/><Relationship Id="rId80" Type="http://schemas.openxmlformats.org/officeDocument/2006/relationships/hyperlink" Target="consultantplus://offline/ref=7393104AD038133996ECC629744DA2C9DDE3DE950A1C8179CA182D3B73B0511E6C351276DE9CFC2D4174D22B60638DE78D126678FF2BS1G" TargetMode="External"/><Relationship Id="rId85" Type="http://schemas.openxmlformats.org/officeDocument/2006/relationships/hyperlink" Target="consultantplus://offline/ref=7393104AD038133996ECC629744DA2C9DDE6D4920F158179CA182D3B73B0511E6C351276DD9AFC2D4174D22B60638DE78D126678FF2BS1G" TargetMode="External"/><Relationship Id="rId93" Type="http://schemas.openxmlformats.org/officeDocument/2006/relationships/hyperlink" Target="consultantplus://offline/ref=7393104AD038133996ECC629744DA2C9DDE3DA9008118179CA182D3B73B0511E6C351276D99DF6724461C3736F6694F989087A7AFDB229S6G" TargetMode="External"/><Relationship Id="rId98" Type="http://schemas.openxmlformats.org/officeDocument/2006/relationships/hyperlink" Target="consultantplus://offline/ref=7393104AD038133996ECC629744DA2C9DDE3DA9008118179CA182D3B73B0511E6C351276DD9EF370123BD37726319EE58E12647CE3B297012FS9G" TargetMode="External"/><Relationship Id="rId3" Type="http://schemas.openxmlformats.org/officeDocument/2006/relationships/settings" Target="settings.xml"/><Relationship Id="rId12" Type="http://schemas.openxmlformats.org/officeDocument/2006/relationships/hyperlink" Target="consultantplus://offline/ref=7393104AD038133996ECC629744DA2C9DDE1DC920C148179CA182D3B73B0511E6C351276DC9DFC2D4174D22B60638DE78D126678FF2BS1G" TargetMode="External"/><Relationship Id="rId17" Type="http://schemas.openxmlformats.org/officeDocument/2006/relationships/hyperlink" Target="consultantplus://offline/ref=7393104AD038133996ECC629744DA2C9DDE1DC920C148179CA182D3B73B0511E6C351274DF9CFC2D4174D22B60638DE78D126678FF2BS1G" TargetMode="External"/><Relationship Id="rId25" Type="http://schemas.openxmlformats.org/officeDocument/2006/relationships/hyperlink" Target="consultantplus://offline/ref=7393104AD038133996ECC629744DA2C9DDE1DC920D148179CA182D3B73B0511E6C351273DB94A32854658A24657A93E3970E647A2FSCG" TargetMode="External"/><Relationship Id="rId33" Type="http://schemas.openxmlformats.org/officeDocument/2006/relationships/hyperlink" Target="consultantplus://offline/ref=7393104AD038133996ECC629744DA2C9DDE3D4970F118179CA182D3B73B0511E6C351276DD9FF77B163BD37726319EE58E12647CE3B297012FS9G" TargetMode="External"/><Relationship Id="rId38" Type="http://schemas.openxmlformats.org/officeDocument/2006/relationships/hyperlink" Target="consultantplus://offline/ref=7393104AD038133996ECC629744DA2C9DDE1DB970B128179CA182D3B73B0511E7E354A7ADF98E979142E85266026S5G" TargetMode="External"/><Relationship Id="rId46" Type="http://schemas.openxmlformats.org/officeDocument/2006/relationships/hyperlink" Target="consultantplus://offline/ref=7393104AD038133996ECC629744DA2C9DCE7DB9806128179CA182D3B73B0511E6C351276DD9FF57B153BD37726319EE58E12647CE3B297012FS9G" TargetMode="External"/><Relationship Id="rId59" Type="http://schemas.openxmlformats.org/officeDocument/2006/relationships/hyperlink" Target="consultantplus://offline/ref=7393104AD038133996ECC629744DA2C9DDE5DC910D148179CA182D3B73B0511E6C351276DD9EF47B163BD37726319EE58E12647CE3B297012FS9G" TargetMode="External"/><Relationship Id="rId67" Type="http://schemas.openxmlformats.org/officeDocument/2006/relationships/hyperlink" Target="consultantplus://offline/ref=7393104AD038133996ECC629744DA2C9DDE5DC910D148179CA182D3B73B0511E6C351276DD9EF47D163BD37726319EE58E12647CE3B297012FS9G" TargetMode="External"/><Relationship Id="rId103" Type="http://schemas.openxmlformats.org/officeDocument/2006/relationships/hyperlink" Target="consultantplus://offline/ref=7393104AD038133996ECC629744DA2C9DDE3DA9008118179CA182D3B73B0511E6C351276DD9EFF7A153BD37726319EE58E12647CE3B297012FS9G" TargetMode="External"/><Relationship Id="rId108" Type="http://schemas.openxmlformats.org/officeDocument/2006/relationships/hyperlink" Target="consultantplus://offline/ref=7393104AD038133996ECC629744DA2C9DCEEDA990E168179CA182D3B73B0511E6C351276DD9FF67E103BD37726319EE58E12647CE3B297012FS9G" TargetMode="External"/><Relationship Id="rId116" Type="http://schemas.openxmlformats.org/officeDocument/2006/relationships/hyperlink" Target="consultantplus://offline/ref=7393104AD038133996ECC629744DA2C9DDE1DB970B118179CA182D3B73B0511E6C351276DD9CF779173BD37726319EE58E12647CE3B297012FS9G" TargetMode="External"/><Relationship Id="rId20" Type="http://schemas.openxmlformats.org/officeDocument/2006/relationships/hyperlink" Target="consultantplus://offline/ref=7393104AD038133996ECC629744DA2C9DDE1DC920C148179CA182D3B73B0511E6C351274DE9AFC2D4174D22B60638DE78D126678FF2BS1G" TargetMode="External"/><Relationship Id="rId41" Type="http://schemas.openxmlformats.org/officeDocument/2006/relationships/hyperlink" Target="consultantplus://offline/ref=7393104AD038133996ECC629744DA2C9DDE3DA900B108179CA182D3B73B0511E6C351275DD98FC2D4174D22B60638DE78D126678FF2BS1G" TargetMode="External"/><Relationship Id="rId54" Type="http://schemas.openxmlformats.org/officeDocument/2006/relationships/hyperlink" Target="consultantplus://offline/ref=7393104AD038133996ECC629744DA2C9DDE5D8950A128179CA182D3B73B0511E6C351273D894A32854658A24657A93E3970E647A2FSCG" TargetMode="External"/><Relationship Id="rId62" Type="http://schemas.openxmlformats.org/officeDocument/2006/relationships/hyperlink" Target="consultantplus://offline/ref=7393104AD038133996ECC629744DA2C9DDE5DC910D148179CA182D3B73B0511E6C351276DD9EF67E153BD37726319EE58E12647CE3B297012FS9G" TargetMode="External"/><Relationship Id="rId70" Type="http://schemas.openxmlformats.org/officeDocument/2006/relationships/hyperlink" Target="consultantplus://offline/ref=7393104AD038133996ECC629744DA2C9DDE5DC910D148179CA182D3B73B0511E6C351275D494A32854658A24657A93E3970E647A2FSCG" TargetMode="External"/><Relationship Id="rId75" Type="http://schemas.openxmlformats.org/officeDocument/2006/relationships/hyperlink" Target="consultantplus://offline/ref=7393104AD038133996ECC629744DA2C9DDE4DB97061C8179CA182D3B73B0511E6C351276DD9EF77F143BD37726319EE58E12647CE3B297012FS9G" TargetMode="External"/><Relationship Id="rId83" Type="http://schemas.openxmlformats.org/officeDocument/2006/relationships/hyperlink" Target="consultantplus://offline/ref=7393104AD038133996ECC629744DA2C9DDE1DD990D1D8179CA182D3B73B0511E6C351276DD9FF67F193BD37726319EE58E12647CE3B297012FS9G" TargetMode="External"/><Relationship Id="rId88" Type="http://schemas.openxmlformats.org/officeDocument/2006/relationships/hyperlink" Target="consultantplus://offline/ref=7393104AD038133996ECC629744DA2C9DDE1DC94071D8179CA182D3B73B0511E6C351276DD9FF578143BD37726319EE58E12647CE3B297012FS9G" TargetMode="External"/><Relationship Id="rId91" Type="http://schemas.openxmlformats.org/officeDocument/2006/relationships/hyperlink" Target="consultantplus://offline/ref=7393104AD038133996ECC629744DA2C9DDE3DA9008118179CA182D3B73B0511E6C351276DD9EF47E163BD37726319EE58E12647CE3B297012FS9G" TargetMode="External"/><Relationship Id="rId96" Type="http://schemas.openxmlformats.org/officeDocument/2006/relationships/hyperlink" Target="consultantplus://offline/ref=7393104AD038133996ECC629744DA2C9DDE3DA9008118179CA182D3B73B0511E6C351276D59CF7724461C3736F6694F989087A7AFDB229S6G" TargetMode="External"/><Relationship Id="rId111" Type="http://schemas.openxmlformats.org/officeDocument/2006/relationships/hyperlink" Target="consultantplus://offline/ref=7393104AD038133996ECC629744DA2C9DDE1DD9607118179CA182D3B73B0511E6C351276DD9FF77C123BD37726319EE58E12647CE3B297012FS9G" TargetMode="External"/><Relationship Id="rId1" Type="http://schemas.openxmlformats.org/officeDocument/2006/relationships/styles" Target="styles.xml"/><Relationship Id="rId6" Type="http://schemas.openxmlformats.org/officeDocument/2006/relationships/hyperlink" Target="consultantplus://offline/ref=7393104AD038133996ECC629744DA2C9DDE6DD940D118179CA182D3B73B0511E6C351276D594A32854658A24657A93E3970E647A2FSCG" TargetMode="External"/><Relationship Id="rId15" Type="http://schemas.openxmlformats.org/officeDocument/2006/relationships/hyperlink" Target="consultantplus://offline/ref=7393104AD038133996ECC629744DA2C9DDE1DC920C148179CA182D3B73B0511E6C351274DF9FFC2D4174D22B60638DE78D126678FF2BS1G" TargetMode="External"/><Relationship Id="rId23" Type="http://schemas.openxmlformats.org/officeDocument/2006/relationships/hyperlink" Target="consultantplus://offline/ref=7393104AD038133996ECC629744DA2C9DDE1DC920C148179CA182D3B73B0511E6C351270DE98FC2D4174D22B60638DE78D126678FF2BS1G" TargetMode="External"/><Relationship Id="rId28" Type="http://schemas.openxmlformats.org/officeDocument/2006/relationships/hyperlink" Target="consultantplus://offline/ref=7393104AD038133996ECC629744DA2C9DDE1DF900D108179CA182D3B73B0511E6C351270D99CFC2D4174D22B60638DE78D126678FF2BS1G" TargetMode="External"/><Relationship Id="rId36" Type="http://schemas.openxmlformats.org/officeDocument/2006/relationships/hyperlink" Target="consultantplus://offline/ref=7393104AD038133996ECC629744DA2C9DDE1DC94071C8179CA182D3B73B0511E7E354A7ADF98E979142E85266026S5G" TargetMode="External"/><Relationship Id="rId49" Type="http://schemas.openxmlformats.org/officeDocument/2006/relationships/hyperlink" Target="consultantplus://offline/ref=7393104AD038133996ECC629744DA2C9DCE7DB9806128179CA182D3B73B0511E6C351271DC94A32854658A24657A93E3970E647A2FSCG" TargetMode="External"/><Relationship Id="rId57" Type="http://schemas.openxmlformats.org/officeDocument/2006/relationships/hyperlink" Target="consultantplus://offline/ref=7393104AD038133996ECC629744DA2C9DDE5DC910D148179CA182D3B73B0511E6C351276DD9EF67F183BD37726319EE58E12647CE3B297012FS9G" TargetMode="External"/><Relationship Id="rId106" Type="http://schemas.openxmlformats.org/officeDocument/2006/relationships/hyperlink" Target="consultantplus://offline/ref=7393104AD038133996ECC629744DA2C9DDE2DD990E118179CA182D3B73B0511E6C351276DD9FF679153BD37726319EE58E12647CE3B297012FS9G" TargetMode="External"/><Relationship Id="rId114" Type="http://schemas.openxmlformats.org/officeDocument/2006/relationships/hyperlink" Target="consultantplus://offline/ref=7393104AD038133996ECC629744DA2C9DDE1DB970B1C8179CA182D3B73B0511E6C351276DD9EF47E153BD37726319EE58E12647CE3B297012FS9G" TargetMode="External"/><Relationship Id="rId119" Type="http://schemas.openxmlformats.org/officeDocument/2006/relationships/theme" Target="theme/theme1.xml"/><Relationship Id="rId10" Type="http://schemas.openxmlformats.org/officeDocument/2006/relationships/hyperlink" Target="consultantplus://offline/ref=7393104AD038133996ECC629744DA2C9DDE1DC920C148179CA182D3B73B0511E6C351275D49DFC2D4174D22B60638DE78D126678FF2BS1G" TargetMode="External"/><Relationship Id="rId31" Type="http://schemas.openxmlformats.org/officeDocument/2006/relationships/hyperlink" Target="consultantplus://offline/ref=7393104AD038133996ECC629744DA2C9DDE1DF900D108179CA182D3B73B0511E6C351276DC96F2724461C3736F6694F989087A7AFDB229S6G" TargetMode="External"/><Relationship Id="rId44" Type="http://schemas.openxmlformats.org/officeDocument/2006/relationships/hyperlink" Target="consultantplus://offline/ref=7393104AD038133996ECC629744DA2C9DCE7DB9806128179CA182D3B73B0511E6C351274D6CBA63D453D85217C6497F98B0C6627S9G" TargetMode="External"/><Relationship Id="rId52" Type="http://schemas.openxmlformats.org/officeDocument/2006/relationships/hyperlink" Target="consultantplus://offline/ref=7393104AD038133996ECC629744DA2C9DDE5DC990C1C8179CA182D3B73B0511E6C351275DF98FC2D4174D22B60638DE78D126678FF2BS1G" TargetMode="External"/><Relationship Id="rId60" Type="http://schemas.openxmlformats.org/officeDocument/2006/relationships/hyperlink" Target="consultantplus://offline/ref=7393104AD038133996ECC629744DA2C9DDE5DC910D148179CA182D3B73B0511E6C351276DD9EF67E113BD37726319EE58E12647CE3B297012FS9G" TargetMode="External"/><Relationship Id="rId65" Type="http://schemas.openxmlformats.org/officeDocument/2006/relationships/hyperlink" Target="consultantplus://offline/ref=7393104AD038133996ECC629744DA2C9DDE5DC910D148179CA182D3B73B0511E6C351276DD9EF67E183BD37726319EE58E12647CE3B297012FS9G" TargetMode="External"/><Relationship Id="rId73" Type="http://schemas.openxmlformats.org/officeDocument/2006/relationships/hyperlink" Target="consultantplus://offline/ref=7393104AD038133996ECC629744DA2C9DDE5DC910D148179CA182D3B73B0511E6C351276DD9EF47F193BD37726319EE58E12647CE3B297012FS9G" TargetMode="External"/><Relationship Id="rId78" Type="http://schemas.openxmlformats.org/officeDocument/2006/relationships/hyperlink" Target="consultantplus://offline/ref=7393104AD038133996ECC629744DA2C9DDE3DE950A1C8179CA182D3B73B0511E6C351276DD9FF67C153BD37726319EE58E12647CE3B297012FS9G" TargetMode="External"/><Relationship Id="rId81" Type="http://schemas.openxmlformats.org/officeDocument/2006/relationships/hyperlink" Target="consultantplus://offline/ref=7393104AD038133996ECC629744DA2C9DDE3DE950A1C8179CA182D3B73B0511E6C351276DE96FC2D4174D22B60638DE78D126678FF2BS1G" TargetMode="External"/><Relationship Id="rId86" Type="http://schemas.openxmlformats.org/officeDocument/2006/relationships/hyperlink" Target="consultantplus://offline/ref=7393104AD038133996ECC629744DA2C9DDE1DC94071D8179CA182D3B73B0511E6C351276DD9FF579173BD37726319EE58E12647CE3B297012FS9G" TargetMode="External"/><Relationship Id="rId94" Type="http://schemas.openxmlformats.org/officeDocument/2006/relationships/hyperlink" Target="consultantplus://offline/ref=7393104AD038133996ECC629744DA2C9DDE3DA9008118179CA182D3B73B0511E6C351276DD9EF379103BD37726319EE58E12647CE3B297012FS9G" TargetMode="External"/><Relationship Id="rId99" Type="http://schemas.openxmlformats.org/officeDocument/2006/relationships/hyperlink" Target="consultantplus://offline/ref=7393104AD038133996ECC629744DA2C9DDE3DA9008118179CA182D3B73B0511E6C351274DC99FC2D4174D22B60638DE78D126678FF2BS1G" TargetMode="External"/><Relationship Id="rId101" Type="http://schemas.openxmlformats.org/officeDocument/2006/relationships/hyperlink" Target="consultantplus://offline/ref=7393104AD038133996ECC629744DA2C9DDE3DA9008118179CA182D3B73B0511E6C351276DD9EFF7A123BD37726319EE58E12647CE3B297012FS9G" TargetMode="External"/><Relationship Id="rId4" Type="http://schemas.openxmlformats.org/officeDocument/2006/relationships/webSettings" Target="webSettings.xml"/><Relationship Id="rId9" Type="http://schemas.openxmlformats.org/officeDocument/2006/relationships/hyperlink" Target="consultantplus://offline/ref=7393104AD038133996ECC629744DA2C9DDE1DC920C148179CA182D3B73B0511E6C351275DD99FC2D4174D22B60638DE78D126678FF2BS1G" TargetMode="External"/><Relationship Id="rId13" Type="http://schemas.openxmlformats.org/officeDocument/2006/relationships/hyperlink" Target="consultantplus://offline/ref=7393104AD038133996ECC629744DA2C9DDE1DC920C148179CA182D3B73B0511E6C351276DC9CFC2D4174D22B60638DE78D126678FF2BS1G" TargetMode="External"/><Relationship Id="rId18" Type="http://schemas.openxmlformats.org/officeDocument/2006/relationships/hyperlink" Target="consultantplus://offline/ref=7393104AD038133996ECC629744DA2C9DDE1DC920C148179CA182D3B73B0511E6C351274DF99FC2D4174D22B60638DE78D126678FF2BS1G" TargetMode="External"/><Relationship Id="rId39" Type="http://schemas.openxmlformats.org/officeDocument/2006/relationships/hyperlink" Target="consultantplus://offline/ref=7393104AD038133996ECC629744DA2C9DDE1DC94071C8179CA182D3B73B0511E6C351272DC97FC2D4174D22B60638DE78D126678FF2BS1G" TargetMode="External"/><Relationship Id="rId109" Type="http://schemas.openxmlformats.org/officeDocument/2006/relationships/hyperlink" Target="consultantplus://offline/ref=7393104AD038133996ECC629744DA2C9DCEEDA990E168179CA182D3B73B0511E6C351276DD9FF67E113BD37726319EE58E12647CE3B297012FS9G" TargetMode="External"/><Relationship Id="rId34" Type="http://schemas.openxmlformats.org/officeDocument/2006/relationships/hyperlink" Target="consultantplus://offline/ref=7393104AD038133996ECC629744DA2C9DDE3D4970F118179CA182D3B73B0511E6C351276DD9FF579103BD37726319EE58E12647CE3B297012FS9G" TargetMode="External"/><Relationship Id="rId50" Type="http://schemas.openxmlformats.org/officeDocument/2006/relationships/hyperlink" Target="consultantplus://offline/ref=7393104AD038133996ECC629744DA2C9DCE7DB9806128179CA182D3B73B0511E6C351271DF94A32854658A24657A93E3970E647A2FSCG" TargetMode="External"/><Relationship Id="rId55" Type="http://schemas.openxmlformats.org/officeDocument/2006/relationships/hyperlink" Target="consultantplus://offline/ref=7393104AD038133996ECC629744DA2C9DDE2D5970E158179CA182D3B73B0511E6C351276DD9FF47C163BD37726319EE58E12647CE3B297012FS9G" TargetMode="External"/><Relationship Id="rId76" Type="http://schemas.openxmlformats.org/officeDocument/2006/relationships/hyperlink" Target="consultantplus://offline/ref=7393104AD038133996ECC629744DA2C9DDE3DA940C128179CA182D3B73B0511E6C351276DD9FF57C123BD37726319EE58E12647CE3B297012FS9G" TargetMode="External"/><Relationship Id="rId97" Type="http://schemas.openxmlformats.org/officeDocument/2006/relationships/hyperlink" Target="consultantplus://offline/ref=7393104AD038133996ECC629744DA2C9DDE3DA9008118179CA182D3B73B0511E6C351276DC9EF2724461C3736F6694F989087A7AFDB229S6G" TargetMode="External"/><Relationship Id="rId104" Type="http://schemas.openxmlformats.org/officeDocument/2006/relationships/hyperlink" Target="consultantplus://offline/ref=7393104AD038133996ECC629744DA2C9DDE3DA9008118179CA182D3B73B0511E6C351276DD9EFF7A163BD37726319EE58E12647CE3B297012FS9G" TargetMode="External"/><Relationship Id="rId7" Type="http://schemas.openxmlformats.org/officeDocument/2006/relationships/hyperlink" Target="consultantplus://offline/ref=7393104AD038133996ECC629744DA2C9DDE1DC920C148179CA182D3B73B0511E7E354A7ADF98E979142E85266026S5G" TargetMode="External"/><Relationship Id="rId71" Type="http://schemas.openxmlformats.org/officeDocument/2006/relationships/hyperlink" Target="consultantplus://offline/ref=7393104AD038133996ECC629744DA2C9DDE5DC910D148179CA182D3B73B0511E6C351274DD94A32854658A24657A93E3970E647A2FSCG" TargetMode="External"/><Relationship Id="rId92" Type="http://schemas.openxmlformats.org/officeDocument/2006/relationships/hyperlink" Target="consultantplus://offline/ref=7393104AD038133996ECC629744DA2C9DDE3DA9008118179CA182D3B73B0511E6C351276D99DF7724461C3736F6694F989087A7AFDB229S6G" TargetMode="External"/><Relationship Id="rId2" Type="http://schemas.microsoft.com/office/2007/relationships/stylesWithEffects" Target="stylesWithEffects.xml"/><Relationship Id="rId29" Type="http://schemas.openxmlformats.org/officeDocument/2006/relationships/hyperlink" Target="consultantplus://offline/ref=7393104AD038133996ECC629744DA2C9DDE1DF900D108179CA182D3B73B0511E6C351270D89BFC2D4174D22B60638DE78D126678FF2B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2021-04-27T06:18:00Z</dcterms:created>
  <dcterms:modified xsi:type="dcterms:W3CDTF">2021-04-27T06:19:00Z</dcterms:modified>
</cp:coreProperties>
</file>